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9784A" w14:textId="00C07EC9" w:rsidR="00D771A4" w:rsidRDefault="00D771A4" w:rsidP="00295B55">
      <w:pPr>
        <w:pStyle w:val="NormalWeb"/>
        <w:spacing w:before="0" w:beforeAutospacing="0" w:after="0" w:afterAutospacing="0"/>
        <w:rPr>
          <w:rFonts w:asciiTheme="majorHAnsi" w:hAnsiTheme="majorHAnsi" w:cs="Helvetica"/>
          <w:b/>
          <w:color w:val="000000" w:themeColor="text1"/>
          <w:sz w:val="22"/>
          <w:szCs w:val="22"/>
          <w:u w:val="single"/>
        </w:rPr>
      </w:pPr>
      <w:bookmarkStart w:id="0" w:name="_GoBack"/>
      <w:bookmarkEnd w:id="0"/>
    </w:p>
    <w:p w14:paraId="73CCA2FB" w14:textId="0C957FB5" w:rsidR="00295B55" w:rsidRDefault="00295B55" w:rsidP="00295B55">
      <w:pPr>
        <w:pStyle w:val="NormalWeb"/>
        <w:spacing w:before="0" w:beforeAutospacing="0" w:after="0" w:afterAutospacing="0"/>
        <w:rPr>
          <w:rFonts w:asciiTheme="majorHAnsi" w:hAnsiTheme="majorHAnsi" w:cs="Helvetica"/>
          <w:b/>
          <w:color w:val="000000" w:themeColor="text1"/>
          <w:sz w:val="22"/>
          <w:szCs w:val="22"/>
          <w:u w:val="single"/>
        </w:rPr>
      </w:pPr>
    </w:p>
    <w:p w14:paraId="5E50FFD2" w14:textId="6472F68D" w:rsidR="00295B55" w:rsidRDefault="00295B55" w:rsidP="00295B55">
      <w:pPr>
        <w:pStyle w:val="NormalWeb"/>
        <w:spacing w:before="0" w:beforeAutospacing="0" w:after="0" w:afterAutospacing="0"/>
        <w:rPr>
          <w:rFonts w:asciiTheme="majorHAnsi" w:hAnsiTheme="majorHAnsi" w:cs="Helvetica"/>
          <w:b/>
          <w:color w:val="000000" w:themeColor="text1"/>
          <w:sz w:val="22"/>
          <w:szCs w:val="22"/>
          <w:u w:val="single"/>
        </w:rPr>
      </w:pPr>
    </w:p>
    <w:p w14:paraId="29696234" w14:textId="4AE93CB5" w:rsidR="00295B55" w:rsidRDefault="00295B55" w:rsidP="00295B55">
      <w:pPr>
        <w:pStyle w:val="NormalWeb"/>
        <w:spacing w:before="0" w:beforeAutospacing="0" w:after="0" w:afterAutospacing="0"/>
        <w:rPr>
          <w:rFonts w:asciiTheme="majorHAnsi" w:hAnsiTheme="majorHAnsi" w:cs="Helvetica"/>
          <w:b/>
          <w:color w:val="000000" w:themeColor="text1"/>
          <w:sz w:val="22"/>
          <w:szCs w:val="22"/>
          <w:u w:val="single"/>
        </w:rPr>
      </w:pPr>
    </w:p>
    <w:p w14:paraId="70CAC118" w14:textId="2D5EB1A7" w:rsidR="00295B55" w:rsidRDefault="00295B55" w:rsidP="00295B55">
      <w:pPr>
        <w:pStyle w:val="NormalWeb"/>
        <w:spacing w:before="0" w:beforeAutospacing="0" w:after="0" w:afterAutospacing="0"/>
        <w:rPr>
          <w:rFonts w:asciiTheme="majorHAnsi" w:hAnsiTheme="majorHAnsi" w:cs="Helvetica"/>
          <w:b/>
          <w:color w:val="000000" w:themeColor="text1"/>
          <w:sz w:val="22"/>
          <w:szCs w:val="22"/>
          <w:u w:val="single"/>
        </w:rPr>
      </w:pPr>
    </w:p>
    <w:p w14:paraId="24D217EE" w14:textId="2AECCB25" w:rsidR="00295B55" w:rsidRDefault="00295B55" w:rsidP="00295B55">
      <w:pPr>
        <w:pStyle w:val="NormalWeb"/>
        <w:spacing w:before="0" w:beforeAutospacing="0" w:after="0" w:afterAutospacing="0"/>
        <w:rPr>
          <w:rFonts w:asciiTheme="majorHAnsi" w:hAnsiTheme="majorHAnsi" w:cs="Helvetica"/>
          <w:b/>
          <w:color w:val="000000" w:themeColor="text1"/>
          <w:sz w:val="22"/>
          <w:szCs w:val="22"/>
          <w:u w:val="single"/>
        </w:rPr>
      </w:pPr>
    </w:p>
    <w:p w14:paraId="593A216F" w14:textId="262174BF" w:rsidR="00295B55" w:rsidRDefault="00295B55" w:rsidP="00295B55">
      <w:pPr>
        <w:pStyle w:val="NormalWeb"/>
        <w:spacing w:before="0" w:beforeAutospacing="0" w:after="0" w:afterAutospacing="0"/>
        <w:rPr>
          <w:rFonts w:asciiTheme="majorHAnsi" w:hAnsiTheme="majorHAnsi" w:cs="Helvetica"/>
          <w:b/>
          <w:color w:val="000000" w:themeColor="text1"/>
          <w:sz w:val="22"/>
          <w:szCs w:val="22"/>
          <w:u w:val="single"/>
        </w:rPr>
      </w:pPr>
    </w:p>
    <w:p w14:paraId="6C88798F" w14:textId="4AAC494D" w:rsidR="00295B55" w:rsidRDefault="00295B55" w:rsidP="00295B55">
      <w:pPr>
        <w:pStyle w:val="NormalWeb"/>
        <w:spacing w:before="0" w:beforeAutospacing="0" w:after="0" w:afterAutospacing="0"/>
        <w:rPr>
          <w:rFonts w:asciiTheme="majorHAnsi" w:hAnsiTheme="majorHAnsi" w:cs="Helvetica"/>
          <w:b/>
          <w:color w:val="000000" w:themeColor="text1"/>
          <w:sz w:val="22"/>
          <w:szCs w:val="22"/>
          <w:u w:val="single"/>
        </w:rPr>
      </w:pPr>
    </w:p>
    <w:p w14:paraId="4E84ED9B" w14:textId="232A78A1" w:rsidR="00295B55" w:rsidRDefault="00295B55" w:rsidP="00295B55">
      <w:pPr>
        <w:pStyle w:val="NormalWeb"/>
        <w:spacing w:before="0" w:beforeAutospacing="0" w:after="0" w:afterAutospacing="0"/>
        <w:rPr>
          <w:rFonts w:asciiTheme="majorHAnsi" w:hAnsiTheme="majorHAnsi" w:cs="Helvetica"/>
          <w:b/>
          <w:color w:val="000000" w:themeColor="text1"/>
          <w:sz w:val="22"/>
          <w:szCs w:val="22"/>
          <w:u w:val="single"/>
        </w:rPr>
      </w:pPr>
    </w:p>
    <w:p w14:paraId="2F628A89" w14:textId="77777777" w:rsidR="00B55E6C" w:rsidRPr="00295B55" w:rsidRDefault="00B55E6C" w:rsidP="00295B55">
      <w:pPr>
        <w:pStyle w:val="NormalWeb"/>
        <w:spacing w:before="0" w:beforeAutospacing="0" w:after="0" w:afterAutospacing="0"/>
        <w:rPr>
          <w:rFonts w:asciiTheme="majorHAnsi" w:hAnsiTheme="majorHAnsi" w:cs="Helvetica"/>
          <w:b/>
          <w:color w:val="000000" w:themeColor="text1"/>
          <w:sz w:val="22"/>
          <w:szCs w:val="22"/>
          <w:u w:val="single"/>
        </w:rPr>
      </w:pPr>
    </w:p>
    <w:p w14:paraId="76850273" w14:textId="276A5487" w:rsidR="00CA4CA3" w:rsidRPr="00295B55" w:rsidRDefault="00CA4CA3" w:rsidP="00295B55">
      <w:pPr>
        <w:pStyle w:val="NormalWeb"/>
        <w:spacing w:before="0" w:beforeAutospacing="0" w:after="0" w:afterAutospacing="0"/>
        <w:rPr>
          <w:rFonts w:asciiTheme="majorHAnsi" w:hAnsiTheme="majorHAnsi" w:cs="Helvetica"/>
          <w:b/>
          <w:color w:val="000000" w:themeColor="text1"/>
          <w:sz w:val="22"/>
          <w:szCs w:val="22"/>
          <w:u w:val="single"/>
        </w:rPr>
      </w:pPr>
      <w:r w:rsidRPr="00295B55">
        <w:rPr>
          <w:rFonts w:asciiTheme="majorHAnsi" w:hAnsiTheme="majorHAnsi" w:cs="Helvetica"/>
          <w:b/>
          <w:color w:val="000000" w:themeColor="text1"/>
          <w:sz w:val="22"/>
          <w:szCs w:val="22"/>
          <w:u w:val="single"/>
        </w:rPr>
        <w:t>Vacancy</w:t>
      </w:r>
      <w:r w:rsidR="00866B7E" w:rsidRPr="00295B55">
        <w:rPr>
          <w:rFonts w:asciiTheme="majorHAnsi" w:hAnsiTheme="majorHAnsi" w:cs="Helvetica"/>
          <w:b/>
          <w:color w:val="000000" w:themeColor="text1"/>
          <w:sz w:val="22"/>
          <w:szCs w:val="22"/>
          <w:u w:val="single"/>
        </w:rPr>
        <w:t xml:space="preserve"> at the Gardens Trust</w:t>
      </w:r>
    </w:p>
    <w:p w14:paraId="714A5511" w14:textId="1B777643" w:rsidR="00CA4CA3" w:rsidRPr="00295B55" w:rsidRDefault="0046343B" w:rsidP="00295B55">
      <w:pPr>
        <w:pStyle w:val="NormalWeb"/>
        <w:spacing w:before="0" w:beforeAutospacing="0" w:after="0" w:afterAutospacing="0"/>
        <w:rPr>
          <w:rFonts w:asciiTheme="majorHAnsi" w:eastAsia="Times New Roman" w:hAnsiTheme="majorHAnsi"/>
          <w:b/>
          <w:sz w:val="22"/>
          <w:szCs w:val="22"/>
        </w:rPr>
      </w:pPr>
      <w:r w:rsidRPr="00295B55">
        <w:rPr>
          <w:rFonts w:asciiTheme="majorHAnsi" w:hAnsiTheme="majorHAnsi" w:cs="Helvetica"/>
          <w:b/>
          <w:color w:val="000000" w:themeColor="text1"/>
          <w:sz w:val="22"/>
          <w:szCs w:val="22"/>
        </w:rPr>
        <w:t>Audience Development and Engagement Officer</w:t>
      </w:r>
      <w:r w:rsidR="00CA4CA3" w:rsidRPr="00295B55">
        <w:rPr>
          <w:rFonts w:asciiTheme="majorHAnsi" w:hAnsiTheme="majorHAnsi" w:cs="Helvetica"/>
          <w:b/>
          <w:color w:val="000000" w:themeColor="text1"/>
          <w:sz w:val="22"/>
          <w:szCs w:val="22"/>
        </w:rPr>
        <w:t xml:space="preserve"> </w:t>
      </w:r>
      <w:r w:rsidR="00CA4CA3" w:rsidRPr="00295B55">
        <w:rPr>
          <w:rFonts w:asciiTheme="majorHAnsi" w:eastAsia="Times New Roman" w:hAnsiTheme="majorHAnsi"/>
          <w:b/>
          <w:sz w:val="22"/>
          <w:szCs w:val="22"/>
        </w:rPr>
        <w:t>(part-time)</w:t>
      </w:r>
    </w:p>
    <w:p w14:paraId="500F7D8E" w14:textId="1B5512AA" w:rsidR="00CA4CA3" w:rsidRPr="00295B55" w:rsidRDefault="00EA51E7" w:rsidP="00295B55">
      <w:pPr>
        <w:pStyle w:val="NormalWeb"/>
        <w:numPr>
          <w:ilvl w:val="0"/>
          <w:numId w:val="1"/>
        </w:numPr>
        <w:spacing w:before="0" w:beforeAutospacing="0" w:after="0" w:afterAutospacing="0"/>
        <w:rPr>
          <w:rFonts w:asciiTheme="majorHAnsi" w:eastAsia="Times New Roman" w:hAnsiTheme="majorHAnsi"/>
          <w:sz w:val="22"/>
          <w:szCs w:val="22"/>
        </w:rPr>
      </w:pPr>
      <w:r w:rsidRPr="00295B55">
        <w:rPr>
          <w:rFonts w:asciiTheme="majorHAnsi" w:eastAsia="Times New Roman" w:hAnsiTheme="majorHAnsi"/>
          <w:sz w:val="22"/>
          <w:szCs w:val="22"/>
        </w:rPr>
        <w:t>£</w:t>
      </w:r>
      <w:r w:rsidR="0046343B" w:rsidRPr="00295B55">
        <w:rPr>
          <w:rFonts w:asciiTheme="majorHAnsi" w:eastAsia="Times New Roman" w:hAnsiTheme="majorHAnsi"/>
          <w:sz w:val="22"/>
          <w:szCs w:val="22"/>
        </w:rPr>
        <w:t>28-34,000</w:t>
      </w:r>
      <w:r w:rsidR="00CA4CA3" w:rsidRPr="00295B55">
        <w:rPr>
          <w:rFonts w:asciiTheme="majorHAnsi" w:eastAsia="Times New Roman" w:hAnsiTheme="majorHAnsi"/>
          <w:sz w:val="22"/>
          <w:szCs w:val="22"/>
        </w:rPr>
        <w:t xml:space="preserve"> pro rata </w:t>
      </w:r>
      <w:bookmarkStart w:id="1" w:name="_Hlk1655912"/>
    </w:p>
    <w:bookmarkEnd w:id="1"/>
    <w:p w14:paraId="203245DD" w14:textId="266DCB5C" w:rsidR="00CA4CA3" w:rsidRPr="00295B55" w:rsidRDefault="0046343B" w:rsidP="00295B55">
      <w:pPr>
        <w:pStyle w:val="NormalWeb"/>
        <w:numPr>
          <w:ilvl w:val="0"/>
          <w:numId w:val="1"/>
        </w:numPr>
        <w:spacing w:before="0" w:beforeAutospacing="0" w:after="0" w:afterAutospacing="0"/>
        <w:rPr>
          <w:rFonts w:asciiTheme="majorHAnsi" w:hAnsiTheme="majorHAnsi" w:cs="Helvetica"/>
          <w:color w:val="000000" w:themeColor="text1"/>
          <w:sz w:val="22"/>
          <w:szCs w:val="22"/>
        </w:rPr>
      </w:pPr>
      <w:r w:rsidRPr="00295B55">
        <w:rPr>
          <w:rFonts w:asciiTheme="majorHAnsi" w:hAnsiTheme="majorHAnsi" w:cs="Helvetica"/>
          <w:color w:val="000000" w:themeColor="text1"/>
          <w:sz w:val="22"/>
          <w:szCs w:val="22"/>
        </w:rPr>
        <w:t>17.5 hours per week (0.5fte)</w:t>
      </w:r>
    </w:p>
    <w:p w14:paraId="67BBF1A2" w14:textId="55D336E2" w:rsidR="00CA4CA3" w:rsidRPr="00295B55" w:rsidRDefault="00CA4CA3" w:rsidP="00295B55">
      <w:pPr>
        <w:pStyle w:val="NormalWeb"/>
        <w:numPr>
          <w:ilvl w:val="0"/>
          <w:numId w:val="1"/>
        </w:numPr>
        <w:spacing w:before="0" w:beforeAutospacing="0" w:after="0" w:afterAutospacing="0"/>
        <w:rPr>
          <w:rFonts w:asciiTheme="majorHAnsi" w:hAnsiTheme="majorHAnsi" w:cs="Helvetica"/>
          <w:color w:val="000000" w:themeColor="text1"/>
          <w:sz w:val="22"/>
          <w:szCs w:val="22"/>
        </w:rPr>
      </w:pPr>
      <w:r w:rsidRPr="00295B55">
        <w:rPr>
          <w:rFonts w:asciiTheme="majorHAnsi" w:hAnsiTheme="majorHAnsi" w:cs="Helvetica"/>
          <w:color w:val="000000" w:themeColor="text1"/>
          <w:sz w:val="22"/>
          <w:szCs w:val="22"/>
        </w:rPr>
        <w:t xml:space="preserve">Home-based with </w:t>
      </w:r>
      <w:r w:rsidR="0046343B" w:rsidRPr="00295B55">
        <w:rPr>
          <w:rFonts w:asciiTheme="majorHAnsi" w:hAnsiTheme="majorHAnsi" w:cs="Helvetica"/>
          <w:color w:val="000000" w:themeColor="text1"/>
          <w:sz w:val="22"/>
          <w:szCs w:val="22"/>
        </w:rPr>
        <w:t xml:space="preserve">some </w:t>
      </w:r>
      <w:r w:rsidRPr="00295B55">
        <w:rPr>
          <w:rFonts w:asciiTheme="majorHAnsi" w:hAnsiTheme="majorHAnsi" w:cs="Helvetica"/>
          <w:color w:val="000000" w:themeColor="text1"/>
          <w:sz w:val="22"/>
          <w:szCs w:val="22"/>
        </w:rPr>
        <w:t>travel</w:t>
      </w:r>
    </w:p>
    <w:p w14:paraId="6A59DB12" w14:textId="2F3274E2" w:rsidR="00295B55" w:rsidRDefault="00295B55" w:rsidP="00295B55">
      <w:pPr>
        <w:pStyle w:val="NormalWeb"/>
        <w:numPr>
          <w:ilvl w:val="0"/>
          <w:numId w:val="1"/>
        </w:numPr>
        <w:spacing w:before="0" w:beforeAutospacing="0" w:after="0" w:afterAutospacing="0"/>
        <w:rPr>
          <w:rFonts w:asciiTheme="majorHAnsi" w:hAnsiTheme="majorHAnsi" w:cs="Helvetica"/>
          <w:color w:val="000000" w:themeColor="text1"/>
          <w:sz w:val="22"/>
          <w:szCs w:val="22"/>
        </w:rPr>
      </w:pPr>
      <w:r w:rsidRPr="00295B55">
        <w:rPr>
          <w:rFonts w:asciiTheme="majorHAnsi" w:hAnsiTheme="majorHAnsi" w:cs="Helvetica"/>
          <w:color w:val="000000" w:themeColor="text1"/>
          <w:sz w:val="22"/>
          <w:szCs w:val="22"/>
        </w:rPr>
        <w:t>Contract until November 2022 (NLHF funded)</w:t>
      </w:r>
    </w:p>
    <w:p w14:paraId="13C90DFE" w14:textId="77777777" w:rsidR="00B55E6C" w:rsidRPr="00295B55" w:rsidRDefault="00B55E6C" w:rsidP="00F70D8B">
      <w:pPr>
        <w:pStyle w:val="NormalWeb"/>
        <w:spacing w:before="0" w:beforeAutospacing="0" w:after="0" w:afterAutospacing="0"/>
        <w:ind w:left="720"/>
        <w:rPr>
          <w:rFonts w:asciiTheme="majorHAnsi" w:hAnsiTheme="majorHAnsi" w:cs="Helvetica"/>
          <w:color w:val="000000" w:themeColor="text1"/>
          <w:sz w:val="22"/>
          <w:szCs w:val="22"/>
        </w:rPr>
      </w:pPr>
    </w:p>
    <w:p w14:paraId="608E811E" w14:textId="65642B5C" w:rsidR="00295B55" w:rsidRDefault="00295B55" w:rsidP="00295B55">
      <w:pPr>
        <w:pStyle w:val="NormalWeb"/>
        <w:spacing w:before="0" w:beforeAutospacing="0" w:after="0" w:afterAutospacing="0"/>
        <w:rPr>
          <w:rFonts w:asciiTheme="majorHAnsi" w:hAnsiTheme="majorHAnsi" w:cs="Helvetica"/>
          <w:color w:val="000000" w:themeColor="text1"/>
          <w:sz w:val="22"/>
          <w:szCs w:val="22"/>
        </w:rPr>
      </w:pPr>
      <w:r w:rsidRPr="00295B55">
        <w:rPr>
          <w:rFonts w:asciiTheme="majorHAnsi" w:hAnsiTheme="majorHAnsi" w:cs="Helvetica"/>
          <w:color w:val="000000" w:themeColor="text1"/>
          <w:sz w:val="22"/>
          <w:szCs w:val="22"/>
        </w:rPr>
        <w:t xml:space="preserve">The Gardens Trust is looking for a self-starting team player who is excited about improving inclusion and diversity in the heritage sector. We are looking for someone with professional or lived experience that </w:t>
      </w:r>
      <w:r w:rsidR="00F96078">
        <w:rPr>
          <w:rFonts w:asciiTheme="majorHAnsi" w:hAnsiTheme="majorHAnsi" w:cs="Helvetica"/>
          <w:color w:val="000000" w:themeColor="text1"/>
          <w:sz w:val="22"/>
          <w:szCs w:val="22"/>
        </w:rPr>
        <w:t xml:space="preserve">will enable them </w:t>
      </w:r>
      <w:r w:rsidRPr="00295B55">
        <w:rPr>
          <w:rFonts w:asciiTheme="majorHAnsi" w:hAnsiTheme="majorHAnsi" w:cs="Helvetica"/>
          <w:color w:val="000000" w:themeColor="text1"/>
          <w:sz w:val="22"/>
          <w:szCs w:val="22"/>
        </w:rPr>
        <w:t xml:space="preserve">to </w:t>
      </w:r>
      <w:r w:rsidR="00F96078">
        <w:rPr>
          <w:rFonts w:asciiTheme="majorHAnsi" w:hAnsiTheme="majorHAnsi" w:cs="Helvetica"/>
          <w:color w:val="000000" w:themeColor="text1"/>
          <w:sz w:val="22"/>
          <w:szCs w:val="22"/>
        </w:rPr>
        <w:t>support</w:t>
      </w:r>
      <w:r w:rsidRPr="00295B55">
        <w:rPr>
          <w:rFonts w:asciiTheme="majorHAnsi" w:hAnsiTheme="majorHAnsi" w:cs="Helvetica"/>
          <w:color w:val="000000" w:themeColor="text1"/>
          <w:sz w:val="22"/>
          <w:szCs w:val="22"/>
        </w:rPr>
        <w:t xml:space="preserve"> change and engage new people </w:t>
      </w:r>
      <w:r w:rsidR="00F96078">
        <w:rPr>
          <w:rFonts w:asciiTheme="majorHAnsi" w:hAnsiTheme="majorHAnsi" w:cs="Helvetica"/>
          <w:color w:val="000000" w:themeColor="text1"/>
          <w:sz w:val="22"/>
          <w:szCs w:val="22"/>
        </w:rPr>
        <w:t xml:space="preserve">in all aspects of the Gardens Trust’s work </w:t>
      </w:r>
      <w:r w:rsidRPr="00295B55">
        <w:rPr>
          <w:rFonts w:asciiTheme="majorHAnsi" w:hAnsiTheme="majorHAnsi" w:cs="Helvetica"/>
          <w:color w:val="000000" w:themeColor="text1"/>
          <w:sz w:val="22"/>
          <w:szCs w:val="22"/>
        </w:rPr>
        <w:t>whilst respecting what has come before and taking others on the journey.</w:t>
      </w:r>
    </w:p>
    <w:p w14:paraId="12604B66" w14:textId="77777777" w:rsidR="00295B55" w:rsidRPr="00295B55" w:rsidRDefault="00295B55" w:rsidP="00295B55">
      <w:pPr>
        <w:pStyle w:val="NormalWeb"/>
        <w:spacing w:before="0" w:beforeAutospacing="0" w:after="0" w:afterAutospacing="0"/>
        <w:rPr>
          <w:rFonts w:asciiTheme="majorHAnsi" w:hAnsiTheme="majorHAnsi" w:cs="Helvetica"/>
          <w:color w:val="000000" w:themeColor="text1"/>
          <w:sz w:val="22"/>
          <w:szCs w:val="22"/>
        </w:rPr>
      </w:pPr>
    </w:p>
    <w:p w14:paraId="2E9C306E" w14:textId="49DACF91" w:rsidR="00295B55" w:rsidRPr="00295B55" w:rsidRDefault="00295B55" w:rsidP="00295B55">
      <w:pPr>
        <w:pStyle w:val="NormalWeb"/>
        <w:spacing w:before="0" w:beforeAutospacing="0" w:after="0" w:afterAutospacing="0"/>
        <w:jc w:val="both"/>
        <w:rPr>
          <w:rFonts w:asciiTheme="majorHAnsi" w:hAnsiTheme="majorHAnsi"/>
          <w:sz w:val="22"/>
          <w:szCs w:val="22"/>
        </w:rPr>
      </w:pPr>
      <w:r w:rsidRPr="00295B55">
        <w:rPr>
          <w:rFonts w:asciiTheme="majorHAnsi" w:hAnsiTheme="majorHAnsi" w:cstheme="minorHAnsi"/>
          <w:sz w:val="22"/>
          <w:szCs w:val="22"/>
          <w:shd w:val="clear" w:color="auto" w:fill="FFFFFF"/>
        </w:rPr>
        <w:t xml:space="preserve">The Gardens Trust is the only UK national charity dedicated to protecting and conserving our heritage of designed landscapes. We campaign for them, undertake research and conservation work, and encourage public appreciation and involvement. </w:t>
      </w:r>
      <w:r w:rsidRPr="00295B55">
        <w:rPr>
          <w:rFonts w:asciiTheme="majorHAnsi" w:hAnsiTheme="majorHAnsi" w:cs="Arial"/>
          <w:color w:val="4D6273"/>
          <w:sz w:val="22"/>
          <w:szCs w:val="22"/>
          <w:shd w:val="clear" w:color="auto" w:fill="FFFFFF"/>
        </w:rPr>
        <w:t xml:space="preserve">We are passionate about sharing our love of landscapes with the wider community, and are keen to get better at doing this. </w:t>
      </w:r>
      <w:r w:rsidRPr="00295B55">
        <w:rPr>
          <w:rFonts w:asciiTheme="majorHAnsi" w:hAnsiTheme="majorHAnsi"/>
          <w:sz w:val="22"/>
          <w:szCs w:val="22"/>
        </w:rPr>
        <w:t>We are delighted that to have just been awarded a grant from the National Lottery Heritage Fund for a project to build the GT’s resilience for the future, particularly by improving our diversity and inclusivity.</w:t>
      </w:r>
    </w:p>
    <w:p w14:paraId="4FC1362C" w14:textId="77777777" w:rsidR="00295B55" w:rsidRPr="00295B55" w:rsidRDefault="00295B55" w:rsidP="00295B55">
      <w:pPr>
        <w:rPr>
          <w:rFonts w:asciiTheme="majorHAnsi" w:hAnsiTheme="majorHAnsi"/>
          <w:sz w:val="22"/>
          <w:szCs w:val="22"/>
        </w:rPr>
      </w:pPr>
    </w:p>
    <w:p w14:paraId="387BA27E" w14:textId="06682BC7" w:rsidR="00CA4CA3" w:rsidRPr="00B55E6C" w:rsidRDefault="00295B55" w:rsidP="00295B55">
      <w:pPr>
        <w:pStyle w:val="NormalWeb"/>
        <w:spacing w:before="0" w:beforeAutospacing="0" w:after="0" w:afterAutospacing="0"/>
        <w:jc w:val="both"/>
        <w:rPr>
          <w:rFonts w:asciiTheme="majorHAnsi" w:hAnsiTheme="majorHAnsi"/>
          <w:sz w:val="22"/>
          <w:szCs w:val="22"/>
        </w:rPr>
      </w:pPr>
      <w:r w:rsidRPr="00295B55">
        <w:rPr>
          <w:rFonts w:asciiTheme="majorHAnsi" w:hAnsiTheme="majorHAnsi"/>
          <w:sz w:val="22"/>
          <w:szCs w:val="22"/>
        </w:rPr>
        <w:t xml:space="preserve">Work will include supporting the </w:t>
      </w:r>
      <w:r w:rsidR="00F96078">
        <w:rPr>
          <w:rFonts w:asciiTheme="majorHAnsi" w:hAnsiTheme="majorHAnsi"/>
          <w:sz w:val="22"/>
          <w:szCs w:val="22"/>
        </w:rPr>
        <w:t>creation</w:t>
      </w:r>
      <w:r w:rsidRPr="00295B55">
        <w:rPr>
          <w:rFonts w:asciiTheme="majorHAnsi" w:hAnsiTheme="majorHAnsi"/>
          <w:sz w:val="22"/>
          <w:szCs w:val="22"/>
        </w:rPr>
        <w:t xml:space="preserve"> of an audience development strategy, expanding our digital resource to reach new audiences, and piloting 3 activities around </w:t>
      </w:r>
      <w:r w:rsidRPr="00B55E6C">
        <w:rPr>
          <w:rFonts w:asciiTheme="majorHAnsi" w:hAnsiTheme="majorHAnsi"/>
          <w:sz w:val="22"/>
          <w:szCs w:val="22"/>
        </w:rPr>
        <w:t>membership, digital engagement and community outreach, each targeting more diverse audiences.</w:t>
      </w:r>
    </w:p>
    <w:p w14:paraId="196AD704" w14:textId="77777777" w:rsidR="00295B55" w:rsidRPr="00B55E6C" w:rsidRDefault="00295B55" w:rsidP="00295B55">
      <w:pPr>
        <w:pStyle w:val="NormalWeb"/>
        <w:spacing w:before="0" w:beforeAutospacing="0" w:after="0" w:afterAutospacing="0"/>
        <w:jc w:val="both"/>
        <w:rPr>
          <w:rFonts w:asciiTheme="majorHAnsi" w:hAnsiTheme="majorHAnsi" w:cs="Helvetica"/>
          <w:sz w:val="22"/>
          <w:szCs w:val="22"/>
        </w:rPr>
      </w:pPr>
    </w:p>
    <w:p w14:paraId="0A97B2E4" w14:textId="15AF54FC" w:rsidR="00CA4CA3" w:rsidRPr="00B55E6C" w:rsidRDefault="00037608" w:rsidP="00295B55">
      <w:pPr>
        <w:pStyle w:val="NormalWeb"/>
        <w:spacing w:before="0" w:beforeAutospacing="0" w:after="0" w:afterAutospacing="0"/>
        <w:jc w:val="both"/>
        <w:rPr>
          <w:rFonts w:asciiTheme="majorHAnsi" w:hAnsiTheme="majorHAnsi" w:cs="Helvetica"/>
          <w:color w:val="000000" w:themeColor="text1"/>
          <w:sz w:val="22"/>
          <w:szCs w:val="22"/>
        </w:rPr>
      </w:pPr>
      <w:r w:rsidRPr="00B55E6C">
        <w:rPr>
          <w:rFonts w:asciiTheme="majorHAnsi" w:hAnsiTheme="majorHAnsi" w:cs="Helvetica"/>
          <w:sz w:val="22"/>
          <w:szCs w:val="22"/>
        </w:rPr>
        <w:t>Please</w:t>
      </w:r>
      <w:r w:rsidR="00CA4CA3" w:rsidRPr="00B55E6C">
        <w:rPr>
          <w:rFonts w:asciiTheme="majorHAnsi" w:hAnsiTheme="majorHAnsi" w:cs="Helvetica"/>
          <w:sz w:val="22"/>
          <w:szCs w:val="22"/>
        </w:rPr>
        <w:t xml:space="preserve"> visit </w:t>
      </w:r>
      <w:hyperlink r:id="rId8" w:history="1">
        <w:r w:rsidR="00866B7E" w:rsidRPr="00B55E6C">
          <w:rPr>
            <w:rStyle w:val="Hyperlink"/>
            <w:rFonts w:asciiTheme="majorHAnsi" w:hAnsiTheme="majorHAnsi" w:cs="Helvetica"/>
            <w:color w:val="auto"/>
            <w:sz w:val="22"/>
            <w:szCs w:val="22"/>
          </w:rPr>
          <w:t>http://thegardenstrust.org/news/</w:t>
        </w:r>
      </w:hyperlink>
      <w:r w:rsidR="00930B62" w:rsidRPr="00B55E6C">
        <w:rPr>
          <w:rStyle w:val="Hyperlink"/>
          <w:rFonts w:asciiTheme="majorHAnsi" w:hAnsiTheme="majorHAnsi" w:cs="Helvetica"/>
          <w:color w:val="auto"/>
          <w:sz w:val="22"/>
          <w:szCs w:val="22"/>
        </w:rPr>
        <w:t xml:space="preserve"> </w:t>
      </w:r>
      <w:r w:rsidR="00CA4CA3" w:rsidRPr="00B55E6C">
        <w:rPr>
          <w:rFonts w:asciiTheme="majorHAnsi" w:hAnsiTheme="majorHAnsi" w:cs="Helvetica"/>
          <w:sz w:val="22"/>
          <w:szCs w:val="22"/>
        </w:rPr>
        <w:t>where you can download the job description</w:t>
      </w:r>
      <w:r w:rsidR="0046343B" w:rsidRPr="00B55E6C">
        <w:rPr>
          <w:rFonts w:asciiTheme="majorHAnsi" w:hAnsiTheme="majorHAnsi" w:cs="Helvetica"/>
          <w:sz w:val="22"/>
          <w:szCs w:val="22"/>
        </w:rPr>
        <w:t>.</w:t>
      </w:r>
      <w:r w:rsidR="00295B55" w:rsidRPr="00B55E6C">
        <w:rPr>
          <w:rFonts w:asciiTheme="majorHAnsi" w:hAnsiTheme="majorHAnsi" w:cs="Helvetica"/>
          <w:sz w:val="22"/>
          <w:szCs w:val="22"/>
        </w:rPr>
        <w:t xml:space="preserve"> To </w:t>
      </w:r>
      <w:r w:rsidR="00295B55" w:rsidRPr="00B55E6C">
        <w:rPr>
          <w:rFonts w:asciiTheme="majorHAnsi" w:hAnsiTheme="majorHAnsi" w:cs="Helvetica"/>
          <w:color w:val="000000" w:themeColor="text1"/>
          <w:sz w:val="22"/>
          <w:szCs w:val="22"/>
        </w:rPr>
        <w:t xml:space="preserve">apply please send a covering letter and your cv to </w:t>
      </w:r>
      <w:hyperlink r:id="rId9" w:history="1">
        <w:r w:rsidR="00295B55" w:rsidRPr="00B55E6C">
          <w:rPr>
            <w:rStyle w:val="Hyperlink"/>
            <w:rFonts w:asciiTheme="majorHAnsi" w:hAnsiTheme="majorHAnsi" w:cs="Helvetica"/>
            <w:sz w:val="22"/>
            <w:szCs w:val="22"/>
          </w:rPr>
          <w:t>teresaforey@thegardenstrust.org</w:t>
        </w:r>
      </w:hyperlink>
      <w:r w:rsidR="00912E44">
        <w:rPr>
          <w:rStyle w:val="Hyperlink"/>
          <w:rFonts w:asciiTheme="majorHAnsi" w:hAnsiTheme="majorHAnsi" w:cs="Helvetica"/>
          <w:sz w:val="22"/>
          <w:szCs w:val="22"/>
        </w:rPr>
        <w:t xml:space="preserve">. </w:t>
      </w:r>
      <w:r w:rsidR="00912E44" w:rsidRPr="00912E44">
        <w:rPr>
          <w:rStyle w:val="Hyperlink"/>
          <w:rFonts w:asciiTheme="majorHAnsi" w:hAnsiTheme="majorHAnsi" w:cs="Helvetica"/>
          <w:color w:val="auto"/>
          <w:sz w:val="22"/>
          <w:szCs w:val="22"/>
          <w:u w:val="none"/>
        </w:rPr>
        <w:t xml:space="preserve">The covering letter should be </w:t>
      </w:r>
      <w:r w:rsidR="00912E44" w:rsidRPr="00912E44">
        <w:rPr>
          <w:rFonts w:asciiTheme="majorHAnsi" w:hAnsiTheme="majorHAnsi"/>
          <w:sz w:val="22"/>
          <w:szCs w:val="22"/>
        </w:rPr>
        <w:t>no more than 2 sides of A4, showing how your experience meets the requirements of the role.</w:t>
      </w:r>
    </w:p>
    <w:p w14:paraId="2829F8C8" w14:textId="77777777" w:rsidR="00295B55" w:rsidRPr="00B55E6C" w:rsidRDefault="00295B55" w:rsidP="00295B55">
      <w:pPr>
        <w:pStyle w:val="NormalWeb"/>
        <w:spacing w:before="0" w:beforeAutospacing="0" w:after="0" w:afterAutospacing="0"/>
        <w:jc w:val="both"/>
        <w:rPr>
          <w:rFonts w:asciiTheme="majorHAnsi" w:hAnsiTheme="majorHAnsi" w:cs="Helvetica"/>
          <w:color w:val="000000" w:themeColor="text1"/>
          <w:sz w:val="22"/>
          <w:szCs w:val="22"/>
        </w:rPr>
      </w:pPr>
    </w:p>
    <w:p w14:paraId="5F6666DC" w14:textId="5AB8035A" w:rsidR="00CA4CA3" w:rsidRDefault="0046343B" w:rsidP="00295B55">
      <w:pPr>
        <w:pStyle w:val="NormalWeb"/>
        <w:spacing w:before="0" w:beforeAutospacing="0" w:after="0" w:afterAutospacing="0"/>
        <w:jc w:val="both"/>
        <w:rPr>
          <w:rFonts w:asciiTheme="majorHAnsi" w:hAnsiTheme="majorHAnsi" w:cs="Helvetica"/>
          <w:color w:val="000000" w:themeColor="text1"/>
          <w:sz w:val="22"/>
          <w:szCs w:val="22"/>
        </w:rPr>
      </w:pPr>
      <w:r w:rsidRPr="00B55E6C">
        <w:rPr>
          <w:rFonts w:asciiTheme="majorHAnsi" w:hAnsiTheme="majorHAnsi" w:cs="Helvetica"/>
          <w:color w:val="000000" w:themeColor="text1"/>
          <w:sz w:val="22"/>
          <w:szCs w:val="22"/>
        </w:rPr>
        <w:t>The c</w:t>
      </w:r>
      <w:r w:rsidR="00CA4CA3" w:rsidRPr="00B55E6C">
        <w:rPr>
          <w:rFonts w:asciiTheme="majorHAnsi" w:hAnsiTheme="majorHAnsi" w:cs="Helvetica"/>
          <w:color w:val="000000" w:themeColor="text1"/>
          <w:sz w:val="22"/>
          <w:szCs w:val="22"/>
        </w:rPr>
        <w:t xml:space="preserve">losing date for applications is </w:t>
      </w:r>
      <w:r w:rsidRPr="00B55E6C">
        <w:rPr>
          <w:rFonts w:asciiTheme="majorHAnsi" w:hAnsiTheme="majorHAnsi" w:cs="Helvetica"/>
          <w:color w:val="000000" w:themeColor="text1"/>
          <w:sz w:val="22"/>
          <w:szCs w:val="22"/>
        </w:rPr>
        <w:t>31</w:t>
      </w:r>
      <w:r w:rsidRPr="00B55E6C">
        <w:rPr>
          <w:rFonts w:asciiTheme="majorHAnsi" w:hAnsiTheme="majorHAnsi" w:cs="Helvetica"/>
          <w:color w:val="000000" w:themeColor="text1"/>
          <w:sz w:val="22"/>
          <w:szCs w:val="22"/>
          <w:vertAlign w:val="superscript"/>
        </w:rPr>
        <w:t>st</w:t>
      </w:r>
      <w:r w:rsidRPr="00B55E6C">
        <w:rPr>
          <w:rFonts w:asciiTheme="majorHAnsi" w:hAnsiTheme="majorHAnsi" w:cs="Helvetica"/>
          <w:color w:val="000000" w:themeColor="text1"/>
          <w:sz w:val="22"/>
          <w:szCs w:val="22"/>
        </w:rPr>
        <w:t xml:space="preserve"> May 2021</w:t>
      </w:r>
      <w:r w:rsidR="00CA4CA3" w:rsidRPr="00B55E6C">
        <w:rPr>
          <w:rFonts w:asciiTheme="majorHAnsi" w:hAnsiTheme="majorHAnsi" w:cs="Helvetica"/>
          <w:color w:val="000000" w:themeColor="text1"/>
          <w:sz w:val="22"/>
          <w:szCs w:val="22"/>
        </w:rPr>
        <w:t xml:space="preserve">, interviews will be held </w:t>
      </w:r>
      <w:r w:rsidR="00295B55" w:rsidRPr="00B55E6C">
        <w:rPr>
          <w:rFonts w:asciiTheme="majorHAnsi" w:hAnsiTheme="majorHAnsi" w:cs="Helvetica"/>
          <w:color w:val="000000" w:themeColor="text1"/>
          <w:sz w:val="22"/>
          <w:szCs w:val="22"/>
        </w:rPr>
        <w:t>by Zoom on 7</w:t>
      </w:r>
      <w:r w:rsidR="00295B55" w:rsidRPr="00B55E6C">
        <w:rPr>
          <w:rFonts w:asciiTheme="majorHAnsi" w:hAnsiTheme="majorHAnsi" w:cs="Helvetica"/>
          <w:color w:val="000000" w:themeColor="text1"/>
          <w:sz w:val="22"/>
          <w:szCs w:val="22"/>
          <w:vertAlign w:val="superscript"/>
        </w:rPr>
        <w:t>th</w:t>
      </w:r>
      <w:r w:rsidR="00295B55" w:rsidRPr="00B55E6C">
        <w:rPr>
          <w:rFonts w:asciiTheme="majorHAnsi" w:hAnsiTheme="majorHAnsi" w:cs="Helvetica"/>
          <w:color w:val="000000" w:themeColor="text1"/>
          <w:sz w:val="22"/>
          <w:szCs w:val="22"/>
        </w:rPr>
        <w:t xml:space="preserve"> June 2021.</w:t>
      </w:r>
    </w:p>
    <w:p w14:paraId="60657D91" w14:textId="308F16C4" w:rsidR="00A25B3B" w:rsidRDefault="00A25B3B" w:rsidP="00295B55">
      <w:pPr>
        <w:pStyle w:val="NormalWeb"/>
        <w:spacing w:before="0" w:beforeAutospacing="0" w:after="0" w:afterAutospacing="0"/>
        <w:jc w:val="both"/>
        <w:rPr>
          <w:rFonts w:asciiTheme="majorHAnsi" w:hAnsiTheme="majorHAnsi" w:cs="Helvetica"/>
          <w:color w:val="000000" w:themeColor="text1"/>
          <w:sz w:val="22"/>
          <w:szCs w:val="22"/>
        </w:rPr>
      </w:pPr>
    </w:p>
    <w:p w14:paraId="7C69370A" w14:textId="6B7172AA" w:rsidR="00A25B3B" w:rsidRPr="00B55E6C" w:rsidRDefault="00A25B3B" w:rsidP="00295B55">
      <w:pPr>
        <w:pStyle w:val="NormalWeb"/>
        <w:spacing w:before="0" w:beforeAutospacing="0" w:after="0" w:afterAutospacing="0"/>
        <w:jc w:val="both"/>
        <w:rPr>
          <w:rFonts w:asciiTheme="majorHAnsi" w:hAnsiTheme="majorHAnsi"/>
          <w:sz w:val="22"/>
          <w:szCs w:val="22"/>
        </w:rPr>
      </w:pPr>
      <w:r>
        <w:rPr>
          <w:noProof/>
          <w:sz w:val="20"/>
          <w:szCs w:val="20"/>
        </w:rPr>
        <w:drawing>
          <wp:inline distT="0" distB="0" distL="0" distR="0" wp14:anchorId="7A48E3A8" wp14:editId="5952A6A1">
            <wp:extent cx="2406650" cy="919892"/>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2415591" cy="923310"/>
                    </a:xfrm>
                    <a:prstGeom prst="rect">
                      <a:avLst/>
                    </a:prstGeom>
                  </pic:spPr>
                </pic:pic>
              </a:graphicData>
            </a:graphic>
          </wp:inline>
        </w:drawing>
      </w:r>
    </w:p>
    <w:sectPr w:rsidR="00A25B3B" w:rsidRPr="00B55E6C" w:rsidSect="00D3447E">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A25F5" w14:textId="77777777" w:rsidR="0045728A" w:rsidRDefault="0045728A" w:rsidP="00231891">
      <w:r>
        <w:separator/>
      </w:r>
    </w:p>
  </w:endnote>
  <w:endnote w:type="continuationSeparator" w:id="0">
    <w:p w14:paraId="5DFF47B5" w14:textId="77777777" w:rsidR="0045728A" w:rsidRDefault="0045728A" w:rsidP="0023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30E21" w14:textId="77777777" w:rsidR="0045728A" w:rsidRDefault="0045728A" w:rsidP="00231891">
      <w:r>
        <w:separator/>
      </w:r>
    </w:p>
  </w:footnote>
  <w:footnote w:type="continuationSeparator" w:id="0">
    <w:p w14:paraId="26E292EA" w14:textId="77777777" w:rsidR="0045728A" w:rsidRDefault="0045728A" w:rsidP="00231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00735" w14:textId="77777777" w:rsidR="00231891" w:rsidRDefault="00231891">
    <w:pPr>
      <w:pStyle w:val="Header"/>
    </w:pPr>
    <w:r>
      <w:rPr>
        <w:noProof/>
      </w:rPr>
      <w:drawing>
        <wp:anchor distT="0" distB="0" distL="114300" distR="114300" simplePos="0" relativeHeight="251658240" behindDoc="1" locked="0" layoutInCell="1" allowOverlap="1" wp14:anchorId="0E52D3AA" wp14:editId="1A8EDB81">
          <wp:simplePos x="0" y="0"/>
          <wp:positionH relativeFrom="column">
            <wp:posOffset>-1143000</wp:posOffset>
          </wp:positionH>
          <wp:positionV relativeFrom="paragraph">
            <wp:posOffset>-436245</wp:posOffset>
          </wp:positionV>
          <wp:extent cx="7542112" cy="106680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MTC LETTERHEAD A4 friday copy.jpg"/>
                  <pic:cNvPicPr/>
                </pic:nvPicPr>
                <pic:blipFill>
                  <a:blip r:embed="rId1">
                    <a:extLst>
                      <a:ext uri="{28A0092B-C50C-407E-A947-70E740481C1C}">
                        <a14:useLocalDpi xmlns:a14="http://schemas.microsoft.com/office/drawing/2010/main" val="0"/>
                      </a:ext>
                    </a:extLst>
                  </a:blip>
                  <a:stretch>
                    <a:fillRect/>
                  </a:stretch>
                </pic:blipFill>
                <pic:spPr>
                  <a:xfrm>
                    <a:off x="0" y="0"/>
                    <a:ext cx="7542112" cy="1066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E29EC"/>
    <w:multiLevelType w:val="hybridMultilevel"/>
    <w:tmpl w:val="1390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91"/>
    <w:rsid w:val="00037608"/>
    <w:rsid w:val="0008253C"/>
    <w:rsid w:val="001668E0"/>
    <w:rsid w:val="00231891"/>
    <w:rsid w:val="00295B55"/>
    <w:rsid w:val="00383DF2"/>
    <w:rsid w:val="0045728A"/>
    <w:rsid w:val="004574B2"/>
    <w:rsid w:val="0046343B"/>
    <w:rsid w:val="0049597A"/>
    <w:rsid w:val="004A44D0"/>
    <w:rsid w:val="0057589D"/>
    <w:rsid w:val="0059126A"/>
    <w:rsid w:val="0059230E"/>
    <w:rsid w:val="006055B1"/>
    <w:rsid w:val="006317DA"/>
    <w:rsid w:val="006D1A81"/>
    <w:rsid w:val="0081016D"/>
    <w:rsid w:val="00866B7E"/>
    <w:rsid w:val="008A7F68"/>
    <w:rsid w:val="00900B68"/>
    <w:rsid w:val="00912E44"/>
    <w:rsid w:val="00930B62"/>
    <w:rsid w:val="00A16C39"/>
    <w:rsid w:val="00A25B3B"/>
    <w:rsid w:val="00A371F4"/>
    <w:rsid w:val="00B55E6C"/>
    <w:rsid w:val="00BC0FBF"/>
    <w:rsid w:val="00CA4CA3"/>
    <w:rsid w:val="00D3447E"/>
    <w:rsid w:val="00D771A4"/>
    <w:rsid w:val="00EA51E7"/>
    <w:rsid w:val="00F0751C"/>
    <w:rsid w:val="00F70D8B"/>
    <w:rsid w:val="00F96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1B9B60"/>
  <w14:defaultImageDpi w14:val="300"/>
  <w15:docId w15:val="{6902D141-4F83-4F1F-B310-3EBF335E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891"/>
    <w:pPr>
      <w:tabs>
        <w:tab w:val="center" w:pos="4320"/>
        <w:tab w:val="right" w:pos="8640"/>
      </w:tabs>
    </w:pPr>
  </w:style>
  <w:style w:type="character" w:customStyle="1" w:styleId="HeaderChar">
    <w:name w:val="Header Char"/>
    <w:basedOn w:val="DefaultParagraphFont"/>
    <w:link w:val="Header"/>
    <w:uiPriority w:val="99"/>
    <w:rsid w:val="00231891"/>
  </w:style>
  <w:style w:type="paragraph" w:styleId="Footer">
    <w:name w:val="footer"/>
    <w:basedOn w:val="Normal"/>
    <w:link w:val="FooterChar"/>
    <w:uiPriority w:val="99"/>
    <w:unhideWhenUsed/>
    <w:rsid w:val="00231891"/>
    <w:pPr>
      <w:tabs>
        <w:tab w:val="center" w:pos="4320"/>
        <w:tab w:val="right" w:pos="8640"/>
      </w:tabs>
    </w:pPr>
  </w:style>
  <w:style w:type="character" w:customStyle="1" w:styleId="FooterChar">
    <w:name w:val="Footer Char"/>
    <w:basedOn w:val="DefaultParagraphFont"/>
    <w:link w:val="Footer"/>
    <w:uiPriority w:val="99"/>
    <w:rsid w:val="00231891"/>
  </w:style>
  <w:style w:type="paragraph" w:styleId="BalloonText">
    <w:name w:val="Balloon Text"/>
    <w:basedOn w:val="Normal"/>
    <w:link w:val="BalloonTextChar"/>
    <w:uiPriority w:val="99"/>
    <w:semiHidden/>
    <w:unhideWhenUsed/>
    <w:rsid w:val="002318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1891"/>
    <w:rPr>
      <w:rFonts w:ascii="Lucida Grande" w:hAnsi="Lucida Grande" w:cs="Lucida Grande"/>
      <w:sz w:val="18"/>
      <w:szCs w:val="18"/>
    </w:rPr>
  </w:style>
  <w:style w:type="character" w:styleId="Hyperlink">
    <w:name w:val="Hyperlink"/>
    <w:uiPriority w:val="99"/>
    <w:unhideWhenUsed/>
    <w:rsid w:val="00CA4CA3"/>
    <w:rPr>
      <w:color w:val="0000FF"/>
      <w:u w:val="single"/>
    </w:rPr>
  </w:style>
  <w:style w:type="paragraph" w:styleId="NormalWeb">
    <w:name w:val="Normal (Web)"/>
    <w:basedOn w:val="Normal"/>
    <w:uiPriority w:val="99"/>
    <w:unhideWhenUsed/>
    <w:rsid w:val="00CA4CA3"/>
    <w:pPr>
      <w:spacing w:before="100" w:beforeAutospacing="1" w:after="100" w:afterAutospacing="1"/>
    </w:pPr>
    <w:rPr>
      <w:rFonts w:ascii="Times New Roman" w:eastAsiaTheme="minorHAnsi" w:hAnsi="Times New Roman" w:cs="Times New Roman"/>
      <w:lang w:val="en-GB" w:eastAsia="en-GB"/>
    </w:rPr>
  </w:style>
  <w:style w:type="character" w:styleId="UnresolvedMention">
    <w:name w:val="Unresolved Mention"/>
    <w:basedOn w:val="DefaultParagraphFont"/>
    <w:uiPriority w:val="99"/>
    <w:semiHidden/>
    <w:unhideWhenUsed/>
    <w:rsid w:val="00866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gardenstrust.org/new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teresaforey@thegardenstru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91419-0DBC-174C-9B4D-F9881749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Topics</dc:creator>
  <cp:keywords/>
  <dc:description/>
  <cp:lastModifiedBy>Susannah Charlton</cp:lastModifiedBy>
  <cp:revision>2</cp:revision>
  <dcterms:created xsi:type="dcterms:W3CDTF">2021-05-04T15:27:00Z</dcterms:created>
  <dcterms:modified xsi:type="dcterms:W3CDTF">2021-05-04T15:27:00Z</dcterms:modified>
</cp:coreProperties>
</file>