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color w:val="auto"/>
          <w:sz w:val="20"/>
          <w:szCs w:val="20"/>
        </w:rPr>
        <w:id w:val="1721866817"/>
        <w:docPartObj>
          <w:docPartGallery w:val="Cover Pages"/>
          <w:docPartUnique/>
        </w:docPartObj>
      </w:sdtPr>
      <w:sdtEndPr>
        <w:rPr>
          <w:b w:val="0"/>
          <w:bCs w:val="0"/>
          <w:color w:val="4A4C44"/>
          <w:sz w:val="22"/>
          <w:szCs w:val="22"/>
        </w:rPr>
      </w:sdtEndPr>
      <w:sdtContent>
        <w:p w14:paraId="21E2E642" w14:textId="49CEE86A" w:rsidR="00687A0E" w:rsidRPr="00687A0E" w:rsidRDefault="00B73C56" w:rsidP="00243309">
          <w:pPr>
            <w:spacing w:line="240" w:lineRule="auto"/>
            <w:ind w:left="-426" w:right="-483"/>
            <w:rPr>
              <w:rFonts w:ascii="Verdana" w:hAnsi="Verdana"/>
              <w:b/>
              <w:bCs/>
              <w:color w:val="auto"/>
              <w:sz w:val="28"/>
              <w:szCs w:val="28"/>
            </w:rPr>
          </w:pPr>
          <w:r>
            <w:rPr>
              <w:rFonts w:ascii="Verdana" w:hAnsi="Verdana"/>
              <w:b/>
              <w:bCs/>
              <w:color w:val="auto"/>
              <w:sz w:val="28"/>
              <w:szCs w:val="28"/>
            </w:rPr>
            <w:t xml:space="preserve">Historic Park or Garden Diary </w:t>
          </w:r>
          <w:r w:rsidR="00243309">
            <w:rPr>
              <w:rFonts w:ascii="Verdana" w:hAnsi="Verdana"/>
              <w:b/>
              <w:bCs/>
              <w:color w:val="auto"/>
              <w:sz w:val="28"/>
              <w:szCs w:val="28"/>
            </w:rPr>
            <w:t xml:space="preserve">Writing </w:t>
          </w:r>
          <w:r>
            <w:rPr>
              <w:rFonts w:ascii="Verdana" w:hAnsi="Verdana"/>
              <w:b/>
              <w:bCs/>
              <w:color w:val="auto"/>
              <w:sz w:val="28"/>
              <w:szCs w:val="28"/>
            </w:rPr>
            <w:t>Activity</w:t>
          </w:r>
          <w:r w:rsidR="00687A0E" w:rsidRPr="00687A0E">
            <w:rPr>
              <w:rFonts w:ascii="Verdana" w:hAnsi="Verdana"/>
              <w:b/>
              <w:bCs/>
              <w:color w:val="auto"/>
              <w:sz w:val="28"/>
              <w:szCs w:val="28"/>
            </w:rPr>
            <w:t xml:space="preserve"> </w:t>
          </w:r>
        </w:p>
        <w:p w14:paraId="2D729D7F" w14:textId="18479510" w:rsidR="000F5D25" w:rsidRPr="000F5D25" w:rsidRDefault="000F5D25" w:rsidP="00243309">
          <w:pPr>
            <w:pStyle w:val="Header"/>
            <w:suppressAutoHyphens/>
            <w:ind w:left="-426"/>
            <w:rPr>
              <w:rFonts w:ascii="Verdana" w:hAnsi="Verdana" w:cs="Verdana"/>
              <w:b/>
              <w:bCs/>
            </w:rPr>
          </w:pPr>
          <w:r w:rsidRPr="000F5D25">
            <w:rPr>
              <w:rFonts w:ascii="Verdana" w:hAnsi="Verdana" w:cs="Verdana"/>
              <w:b/>
              <w:bCs/>
            </w:rPr>
            <w:t>Activity Outline:</w:t>
          </w:r>
        </w:p>
        <w:p w14:paraId="7B88F0E6" w14:textId="52200EC5" w:rsidR="00243309" w:rsidRDefault="00B73C56" w:rsidP="00243309">
          <w:pPr>
            <w:pStyle w:val="Header"/>
            <w:suppressAutoHyphens/>
            <w:ind w:left="-426"/>
            <w:rPr>
              <w:rFonts w:ascii="Verdana" w:hAnsi="Verdana" w:cs="Verdana"/>
            </w:rPr>
          </w:pPr>
          <w:r>
            <w:rPr>
              <w:rFonts w:ascii="Verdana" w:hAnsi="Verdana" w:cs="Verdana"/>
            </w:rPr>
            <w:t xml:space="preserve">This activity is designed for a classroom activity for </w:t>
          </w:r>
          <w:r w:rsidR="00687A0E">
            <w:rPr>
              <w:rFonts w:ascii="Verdana" w:hAnsi="Verdana" w:cs="Verdana"/>
            </w:rPr>
            <w:t>school children (aged c10-11 years</w:t>
          </w:r>
          <w:r w:rsidR="000F5D25">
            <w:rPr>
              <w:rFonts w:ascii="Verdana" w:hAnsi="Verdana" w:cs="Verdana"/>
            </w:rPr>
            <w:t>, Key Stage 2</w:t>
          </w:r>
          <w:r w:rsidR="00687A0E">
            <w:rPr>
              <w:rFonts w:ascii="Verdana" w:hAnsi="Verdana" w:cs="Verdana"/>
            </w:rPr>
            <w:t>)</w:t>
          </w:r>
          <w:r>
            <w:rPr>
              <w:rFonts w:ascii="Verdana" w:hAnsi="Verdana" w:cs="Verdana"/>
            </w:rPr>
            <w:t>. It is intended to be run as a bigger workshop after a timeline activity</w:t>
          </w:r>
          <w:r w:rsidR="00243309">
            <w:rPr>
              <w:rFonts w:ascii="Verdana" w:hAnsi="Verdana" w:cs="Verdana"/>
            </w:rPr>
            <w:t>.</w:t>
          </w:r>
        </w:p>
        <w:p w14:paraId="0A142250" w14:textId="4AF0C5DD" w:rsidR="00687A0E" w:rsidRDefault="00243309" w:rsidP="00243309">
          <w:pPr>
            <w:pStyle w:val="Header"/>
            <w:suppressAutoHyphens/>
            <w:ind w:left="-426"/>
            <w:rPr>
              <w:rFonts w:ascii="Verdana" w:hAnsi="Verdana" w:cs="Verdana"/>
              <w:sz w:val="24"/>
              <w:szCs w:val="24"/>
            </w:rPr>
          </w:pPr>
          <w:r>
            <w:rPr>
              <w:rFonts w:ascii="Verdana" w:hAnsi="Verdana" w:cs="Verdana"/>
            </w:rPr>
            <w:t>It helps</w:t>
          </w:r>
          <w:r w:rsidR="00687A0E">
            <w:rPr>
              <w:rFonts w:ascii="Verdana" w:hAnsi="Verdana" w:cs="Verdana"/>
            </w:rPr>
            <w:t xml:space="preserve"> to illustrate how historic photos, maps and other archive materials are our window into the past; helping them understand chronology and how people interact with a changing historic landscape.</w:t>
          </w:r>
        </w:p>
        <w:p w14:paraId="453CEE0C" w14:textId="77777777" w:rsidR="00687A0E" w:rsidRDefault="00687A0E" w:rsidP="00243309">
          <w:pPr>
            <w:pStyle w:val="Header"/>
            <w:suppressAutoHyphens/>
            <w:rPr>
              <w:rFonts w:ascii="Verdana" w:hAnsi="Verdana" w:cs="Verdana"/>
            </w:rPr>
          </w:pPr>
        </w:p>
        <w:p w14:paraId="4D851408" w14:textId="7FF052CA" w:rsidR="00687A0E" w:rsidRDefault="00687A0E" w:rsidP="00243309">
          <w:pPr>
            <w:pStyle w:val="Header"/>
            <w:suppressAutoHyphens/>
            <w:ind w:left="-426"/>
            <w:rPr>
              <w:rFonts w:ascii="Verdana" w:hAnsi="Verdana" w:cs="Verdana"/>
              <w:b/>
            </w:rPr>
          </w:pPr>
          <w:r>
            <w:rPr>
              <w:rFonts w:ascii="Verdana" w:hAnsi="Verdana" w:cs="Verdana"/>
              <w:b/>
            </w:rPr>
            <w:t>Materials:</w:t>
          </w:r>
        </w:p>
        <w:p w14:paraId="41A5185A" w14:textId="3207ECDB" w:rsidR="00243309" w:rsidRPr="00AC68DC" w:rsidRDefault="00243309" w:rsidP="000F5D25">
          <w:pPr>
            <w:pStyle w:val="Header"/>
            <w:numPr>
              <w:ilvl w:val="0"/>
              <w:numId w:val="18"/>
            </w:numPr>
            <w:suppressAutoHyphens/>
            <w:rPr>
              <w:rFonts w:ascii="Verdana" w:hAnsi="Verdana"/>
            </w:rPr>
          </w:pPr>
          <w:r w:rsidRPr="00AC68DC">
            <w:rPr>
              <w:rFonts w:ascii="Verdana" w:hAnsi="Verdana"/>
            </w:rPr>
            <w:t>If available, a representative of local archive!</w:t>
          </w:r>
        </w:p>
        <w:p w14:paraId="186299F9" w14:textId="0D02F2D8" w:rsidR="00687A0E" w:rsidRPr="00AC68DC" w:rsidRDefault="00687A0E" w:rsidP="000F5D25">
          <w:pPr>
            <w:pStyle w:val="Header"/>
            <w:numPr>
              <w:ilvl w:val="0"/>
              <w:numId w:val="18"/>
            </w:numPr>
            <w:suppressAutoHyphens/>
            <w:rPr>
              <w:rFonts w:ascii="Verdana" w:hAnsi="Verdana" w:cs="Verdana"/>
            </w:rPr>
          </w:pPr>
          <w:r w:rsidRPr="00AC68DC">
            <w:rPr>
              <w:rFonts w:ascii="Verdana" w:hAnsi="Verdana" w:cs="Verdana"/>
            </w:rPr>
            <w:t>Resource pack for small group or individual work</w:t>
          </w:r>
          <w:r w:rsidR="00243309" w:rsidRPr="00AC68DC">
            <w:rPr>
              <w:rFonts w:ascii="Verdana" w:hAnsi="Verdana" w:cs="Verdana"/>
            </w:rPr>
            <w:t>. For example, if there are 6 tables of children, you will need 6 packs. T</w:t>
          </w:r>
          <w:r w:rsidRPr="00AC68DC">
            <w:rPr>
              <w:rFonts w:ascii="Verdana" w:hAnsi="Verdana" w:cs="Verdana"/>
            </w:rPr>
            <w:t>o include:</w:t>
          </w:r>
        </w:p>
        <w:p w14:paraId="7128BB9E" w14:textId="77777777" w:rsidR="00243309" w:rsidRPr="00AC68DC" w:rsidRDefault="00687A0E" w:rsidP="00243309">
          <w:pPr>
            <w:numPr>
              <w:ilvl w:val="0"/>
              <w:numId w:val="13"/>
            </w:numPr>
            <w:spacing w:after="0" w:line="240" w:lineRule="auto"/>
            <w:rPr>
              <w:rFonts w:ascii="Verdana" w:hAnsi="Verdana" w:cs="Times New Roman"/>
            </w:rPr>
          </w:pPr>
          <w:r w:rsidRPr="00AC68DC">
            <w:rPr>
              <w:rFonts w:ascii="Verdana" w:hAnsi="Verdana"/>
            </w:rPr>
            <w:t>A scenario about a real-life historical event printed onto A4 paper</w:t>
          </w:r>
          <w:r w:rsidR="00243309" w:rsidRPr="00AC68DC">
            <w:rPr>
              <w:rFonts w:ascii="Verdana" w:hAnsi="Verdana"/>
            </w:rPr>
            <w:t>, for example:</w:t>
          </w:r>
        </w:p>
        <w:p w14:paraId="42B27DCE" w14:textId="77777777" w:rsidR="00243309" w:rsidRPr="00AC68DC" w:rsidRDefault="00243309" w:rsidP="000F5D25">
          <w:pPr>
            <w:pStyle w:val="ListParagraph"/>
            <w:numPr>
              <w:ilvl w:val="0"/>
              <w:numId w:val="19"/>
            </w:numPr>
            <w:spacing w:after="0" w:line="240" w:lineRule="auto"/>
            <w:rPr>
              <w:rFonts w:ascii="Verdana" w:hAnsi="Verdana" w:cs="Calibri"/>
            </w:rPr>
          </w:pPr>
          <w:r w:rsidRPr="00AC68DC">
            <w:rPr>
              <w:rFonts w:ascii="Verdana" w:hAnsi="Verdana" w:cs="Calibri"/>
            </w:rPr>
            <w:t>The day that the landscape designer visited the Estate for the first time. A day in July 1794</w:t>
          </w:r>
        </w:p>
        <w:p w14:paraId="549126C5" w14:textId="77777777" w:rsidR="00243309" w:rsidRPr="00AC68DC" w:rsidRDefault="00243309" w:rsidP="000F5D25">
          <w:pPr>
            <w:pStyle w:val="ListParagraph"/>
            <w:numPr>
              <w:ilvl w:val="0"/>
              <w:numId w:val="19"/>
            </w:numPr>
            <w:spacing w:after="0" w:line="240" w:lineRule="auto"/>
            <w:rPr>
              <w:rFonts w:ascii="Verdana" w:hAnsi="Verdana" w:cs="Calibri"/>
            </w:rPr>
          </w:pPr>
          <w:r w:rsidRPr="00AC68DC">
            <w:rPr>
              <w:rFonts w:ascii="Verdana" w:hAnsi="Verdana" w:cs="Calibri"/>
            </w:rPr>
            <w:t>The day the client received his proposed garden designs. A day in March 1795</w:t>
          </w:r>
        </w:p>
        <w:p w14:paraId="5F8932B9" w14:textId="77777777" w:rsidR="00243309" w:rsidRPr="00AC68DC" w:rsidRDefault="00243309" w:rsidP="000F5D25">
          <w:pPr>
            <w:pStyle w:val="ListParagraph"/>
            <w:numPr>
              <w:ilvl w:val="0"/>
              <w:numId w:val="19"/>
            </w:numPr>
            <w:spacing w:after="0" w:line="240" w:lineRule="auto"/>
            <w:rPr>
              <w:rFonts w:ascii="Verdana" w:hAnsi="Verdana" w:cs="Calibri"/>
            </w:rPr>
          </w:pPr>
          <w:r w:rsidRPr="00AC68DC">
            <w:rPr>
              <w:rFonts w:ascii="Verdana" w:hAnsi="Verdana" w:cs="Calibri"/>
            </w:rPr>
            <w:t>The day that the children played in the pond.  Picture dated from Edwardian times</w:t>
          </w:r>
        </w:p>
        <w:p w14:paraId="2D6BD746" w14:textId="77777777" w:rsidR="00243309" w:rsidRPr="00AC68DC" w:rsidRDefault="00243309" w:rsidP="000F5D25">
          <w:pPr>
            <w:pStyle w:val="ListParagraph"/>
            <w:numPr>
              <w:ilvl w:val="0"/>
              <w:numId w:val="19"/>
            </w:numPr>
            <w:spacing w:after="0" w:line="240" w:lineRule="auto"/>
            <w:rPr>
              <w:rFonts w:ascii="Verdana" w:hAnsi="Verdana" w:cs="Calibri"/>
            </w:rPr>
          </w:pPr>
          <w:r w:rsidRPr="00AC68DC">
            <w:rPr>
              <w:rFonts w:ascii="Verdana" w:hAnsi="Verdana" w:cs="Calibri"/>
            </w:rPr>
            <w:t>The day that the children met at the Doric Temple. Picture dated from Edwardian times</w:t>
          </w:r>
        </w:p>
        <w:p w14:paraId="7BDAF2DA" w14:textId="42AA4932" w:rsidR="00243309" w:rsidRPr="000F5D25" w:rsidRDefault="00243309" w:rsidP="000F5D25">
          <w:pPr>
            <w:pStyle w:val="ListParagraph"/>
            <w:numPr>
              <w:ilvl w:val="0"/>
              <w:numId w:val="19"/>
            </w:numPr>
            <w:spacing w:after="0" w:line="240" w:lineRule="auto"/>
            <w:rPr>
              <w:rFonts w:ascii="Verdana" w:hAnsi="Verdana" w:cs="Times New Roman"/>
            </w:rPr>
          </w:pPr>
          <w:r w:rsidRPr="00AC68DC">
            <w:rPr>
              <w:rFonts w:ascii="Verdana" w:hAnsi="Verdana"/>
            </w:rPr>
            <w:t>The day that the owner moved into his new house and gardens in 1819</w:t>
          </w:r>
          <w:r w:rsidR="00687A0E" w:rsidRPr="00AC68DC">
            <w:rPr>
              <w:rFonts w:ascii="Verdana" w:hAnsi="Verdana"/>
            </w:rPr>
            <w:t xml:space="preserve"> </w:t>
          </w:r>
        </w:p>
        <w:p w14:paraId="03B651C3" w14:textId="4C4CAEBF" w:rsidR="00687A0E" w:rsidRPr="00AC68DC" w:rsidRDefault="00687A0E" w:rsidP="00243309">
          <w:pPr>
            <w:numPr>
              <w:ilvl w:val="0"/>
              <w:numId w:val="13"/>
            </w:numPr>
            <w:spacing w:after="0" w:line="240" w:lineRule="auto"/>
            <w:rPr>
              <w:rFonts w:ascii="Verdana" w:hAnsi="Verdana"/>
            </w:rPr>
          </w:pPr>
          <w:r w:rsidRPr="00AC68DC">
            <w:rPr>
              <w:rFonts w:ascii="Verdana" w:hAnsi="Verdana"/>
            </w:rPr>
            <w:t>A selection of photos of archived material (images, maps) relevant to each scenario</w:t>
          </w:r>
          <w:r w:rsidR="00243309" w:rsidRPr="00AC68DC">
            <w:rPr>
              <w:rFonts w:ascii="Verdana" w:hAnsi="Verdana"/>
            </w:rPr>
            <w:t>, including some from the previous timeline activity.</w:t>
          </w:r>
        </w:p>
        <w:p w14:paraId="014ECCBE" w14:textId="2C93ADED" w:rsidR="00687A0E" w:rsidRPr="00AC68DC" w:rsidRDefault="00687A0E" w:rsidP="00243309">
          <w:pPr>
            <w:numPr>
              <w:ilvl w:val="0"/>
              <w:numId w:val="13"/>
            </w:numPr>
            <w:spacing w:after="0" w:line="240" w:lineRule="auto"/>
            <w:rPr>
              <w:rFonts w:ascii="Verdana" w:hAnsi="Verdana"/>
            </w:rPr>
          </w:pPr>
          <w:r w:rsidRPr="00AC68DC">
            <w:rPr>
              <w:rFonts w:ascii="Verdana" w:hAnsi="Verdana"/>
            </w:rPr>
            <w:t xml:space="preserve">Pens </w:t>
          </w:r>
          <w:r w:rsidR="000F5D25">
            <w:rPr>
              <w:rFonts w:ascii="Verdana" w:hAnsi="Verdana"/>
            </w:rPr>
            <w:t>and</w:t>
          </w:r>
          <w:r w:rsidRPr="00AC68DC">
            <w:rPr>
              <w:rFonts w:ascii="Verdana" w:hAnsi="Verdana"/>
            </w:rPr>
            <w:t xml:space="preserve"> paper</w:t>
          </w:r>
          <w:r w:rsidR="000F5D25">
            <w:rPr>
              <w:rFonts w:ascii="Verdana" w:hAnsi="Verdana"/>
            </w:rPr>
            <w:t xml:space="preserve"> (school may be able to provide)</w:t>
          </w:r>
        </w:p>
        <w:p w14:paraId="6D1719AB" w14:textId="77777777" w:rsidR="00243309" w:rsidRPr="00AC68DC" w:rsidRDefault="00243309" w:rsidP="00243309">
          <w:pPr>
            <w:spacing w:after="0" w:line="240" w:lineRule="auto"/>
            <w:ind w:left="720"/>
            <w:rPr>
              <w:rFonts w:ascii="Verdana" w:hAnsi="Verdana"/>
            </w:rPr>
          </w:pPr>
        </w:p>
        <w:p w14:paraId="2DD531F2" w14:textId="77777777" w:rsidR="00243309" w:rsidRPr="00AC68DC" w:rsidRDefault="00243309">
          <w:pPr>
            <w:spacing w:after="0" w:line="240" w:lineRule="auto"/>
            <w:rPr>
              <w:rFonts w:ascii="Verdana" w:hAnsi="Verdana" w:cs="Verdana"/>
              <w:b/>
            </w:rPr>
          </w:pPr>
          <w:r w:rsidRPr="00AC68DC">
            <w:rPr>
              <w:rFonts w:ascii="Verdana" w:hAnsi="Verdana" w:cs="Verdana"/>
              <w:b/>
            </w:rPr>
            <w:br w:type="page"/>
          </w:r>
        </w:p>
        <w:p w14:paraId="30E12DCC" w14:textId="68920C25" w:rsidR="00687A0E" w:rsidRDefault="00402EAC" w:rsidP="00243309">
          <w:pPr>
            <w:pStyle w:val="Header"/>
            <w:suppressAutoHyphens/>
            <w:ind w:left="-426"/>
            <w:rPr>
              <w:rFonts w:ascii="Verdana" w:hAnsi="Verdana" w:cs="Verdana"/>
              <w:b/>
            </w:rPr>
          </w:pPr>
          <w:r>
            <w:rPr>
              <w:rFonts w:ascii="Verdana" w:hAnsi="Verdana" w:cs="Verdana"/>
              <w:b/>
            </w:rPr>
            <w:lastRenderedPageBreak/>
            <w:t>Method:</w:t>
          </w:r>
        </w:p>
        <w:p w14:paraId="22142973" w14:textId="59D58A12" w:rsidR="00687A0E" w:rsidRDefault="00687A0E" w:rsidP="00243309">
          <w:pPr>
            <w:pStyle w:val="Header"/>
            <w:suppressAutoHyphens/>
            <w:ind w:left="-426"/>
            <w:rPr>
              <w:rFonts w:ascii="Verdana" w:eastAsia="MS Mincho" w:hAnsi="Verdana" w:cs="Verdana"/>
              <w:sz w:val="8"/>
              <w:szCs w:val="8"/>
            </w:rPr>
          </w:pPr>
          <w:r>
            <w:rPr>
              <w:rFonts w:ascii="Verdana" w:hAnsi="Verdana" w:cs="Verdana"/>
            </w:rPr>
            <w:t>This is teacher-led, but with project volunteers on hand to help.</w:t>
          </w:r>
          <w:r w:rsidRPr="00687A0E">
            <w:rPr>
              <w:rFonts w:ascii="Verdana" w:hAnsi="Verdana" w:cs="Verdana"/>
            </w:rPr>
            <w:t xml:space="preserve"> </w:t>
          </w:r>
        </w:p>
        <w:p w14:paraId="2DCBAA0A" w14:textId="7199934C" w:rsidR="00B73C56" w:rsidRDefault="00B73C56" w:rsidP="00243309">
          <w:pPr>
            <w:pStyle w:val="Header"/>
            <w:suppressAutoHyphens/>
            <w:ind w:left="-426"/>
            <w:rPr>
              <w:rFonts w:ascii="Verdana" w:hAnsi="Verdana" w:cs="Verdana"/>
              <w:b/>
            </w:rPr>
          </w:pPr>
        </w:p>
        <w:p w14:paraId="35D1AD05" w14:textId="77777777" w:rsidR="00582A46" w:rsidRDefault="00582A46" w:rsidP="00582A46">
          <w:pPr>
            <w:pStyle w:val="Header"/>
            <w:suppressAutoHyphens/>
            <w:ind w:left="-426"/>
            <w:rPr>
              <w:rFonts w:ascii="Verdana" w:hAnsi="Verdana" w:cs="Verdana"/>
              <w:bCs/>
              <w:i/>
              <w:iCs/>
            </w:rPr>
          </w:pPr>
          <w:r w:rsidRPr="00582A46">
            <w:rPr>
              <w:rFonts w:ascii="Verdana" w:hAnsi="Verdana" w:cs="Verdana"/>
              <w:bCs/>
              <w:i/>
              <w:iCs/>
            </w:rPr>
            <w:t>10 minutes to explain the activity:</w:t>
          </w:r>
        </w:p>
        <w:p w14:paraId="48CF8D57" w14:textId="491E989D" w:rsidR="00582A46" w:rsidRPr="00582A46" w:rsidRDefault="00582A46" w:rsidP="00582A46">
          <w:pPr>
            <w:pStyle w:val="Header"/>
            <w:suppressAutoHyphens/>
            <w:ind w:left="-426"/>
            <w:rPr>
              <w:rFonts w:ascii="Verdana" w:hAnsi="Verdana" w:cs="Verdana"/>
              <w:bCs/>
              <w:i/>
              <w:iCs/>
            </w:rPr>
          </w:pPr>
          <w:r w:rsidRPr="00243309">
            <w:rPr>
              <w:rFonts w:ascii="Verdana" w:hAnsi="Verdana" w:cs="Calibri"/>
            </w:rPr>
            <w:t xml:space="preserve">Explain you would like the children to work in pairs or as individuals to create a fictional diary entry based on a scenario that would probably have happened in the past at [INSERT SITE]. </w:t>
          </w:r>
        </w:p>
        <w:p w14:paraId="1ED689FD" w14:textId="47E77C3F" w:rsidR="00582A46" w:rsidRDefault="00582A46" w:rsidP="00582A46">
          <w:pPr>
            <w:pStyle w:val="Header"/>
            <w:suppressAutoHyphens/>
            <w:ind w:left="-426"/>
            <w:rPr>
              <w:rFonts w:ascii="Verdana" w:eastAsia="Times New Roman" w:hAnsi="Verdana"/>
            </w:rPr>
          </w:pPr>
          <w:r>
            <w:rPr>
              <w:rFonts w:ascii="Verdana" w:eastAsia="Times New Roman" w:hAnsi="Verdana"/>
            </w:rPr>
            <w:t>Recap the site’s history and what it has in it. Length of the recap will vary depending on whether there have been previous sessions and how recently. (Ideally this activity is run immediately after the Timeline activity, in the same day.)</w:t>
          </w:r>
        </w:p>
        <w:p w14:paraId="16965827" w14:textId="20C08CCA" w:rsidR="00582A46" w:rsidRDefault="00582A46" w:rsidP="00582A46">
          <w:pPr>
            <w:pStyle w:val="Header"/>
            <w:suppressAutoHyphens/>
            <w:ind w:left="-426"/>
            <w:rPr>
              <w:rFonts w:ascii="Verdana" w:eastAsia="Times New Roman" w:hAnsi="Verdana"/>
              <w:b/>
            </w:rPr>
          </w:pPr>
        </w:p>
        <w:p w14:paraId="15E5D2D7" w14:textId="4606C4C6" w:rsidR="00582A46" w:rsidRPr="00582A46" w:rsidRDefault="00582A46" w:rsidP="00582A46">
          <w:pPr>
            <w:pStyle w:val="Header"/>
            <w:suppressAutoHyphens/>
            <w:ind w:left="-426"/>
            <w:rPr>
              <w:rFonts w:ascii="Verdana" w:eastAsia="Times New Roman" w:hAnsi="Verdana"/>
              <w:bCs/>
              <w:i/>
              <w:iCs/>
            </w:rPr>
          </w:pPr>
          <w:r>
            <w:rPr>
              <w:rFonts w:ascii="Verdana" w:eastAsia="Times New Roman" w:hAnsi="Verdana"/>
              <w:bCs/>
              <w:i/>
              <w:iCs/>
            </w:rPr>
            <w:t>10</w:t>
          </w:r>
          <w:r w:rsidRPr="00582A46">
            <w:rPr>
              <w:rFonts w:ascii="Verdana" w:eastAsia="Times New Roman" w:hAnsi="Verdana"/>
              <w:bCs/>
              <w:i/>
              <w:iCs/>
            </w:rPr>
            <w:t xml:space="preserve"> minutes to set up:</w:t>
          </w:r>
        </w:p>
        <w:p w14:paraId="34362081" w14:textId="77777777" w:rsidR="00582A46" w:rsidRPr="00243309" w:rsidRDefault="00582A46" w:rsidP="00582A46">
          <w:pPr>
            <w:spacing w:line="240" w:lineRule="auto"/>
            <w:rPr>
              <w:rFonts w:ascii="Verdana" w:eastAsia="MS Mincho" w:hAnsi="Verdana" w:cs="Calibri"/>
            </w:rPr>
          </w:pPr>
          <w:r>
            <w:rPr>
              <w:rFonts w:ascii="Verdana" w:hAnsi="Verdana" w:cs="Calibri"/>
            </w:rPr>
            <w:t>Provide for each table</w:t>
          </w:r>
          <w:r w:rsidRPr="00243309">
            <w:rPr>
              <w:rFonts w:ascii="Verdana" w:hAnsi="Verdana" w:cs="Calibri"/>
            </w:rPr>
            <w:t xml:space="preserve"> an archive resource pack (including some of the same items as the timeline</w:t>
          </w:r>
          <w:r>
            <w:rPr>
              <w:rFonts w:ascii="Verdana" w:hAnsi="Verdana" w:cs="Calibri"/>
            </w:rPr>
            <w:t xml:space="preserve"> in previous activity</w:t>
          </w:r>
          <w:r w:rsidRPr="00243309">
            <w:rPr>
              <w:rFonts w:ascii="Verdana" w:hAnsi="Verdana" w:cs="Calibri"/>
            </w:rPr>
            <w:t xml:space="preserve">) to inspire their writing. </w:t>
          </w:r>
        </w:p>
        <w:p w14:paraId="1B89BADA" w14:textId="6426FD16" w:rsidR="00582A46" w:rsidRPr="00243309" w:rsidRDefault="00582A46" w:rsidP="00582A46">
          <w:pPr>
            <w:spacing w:line="240" w:lineRule="auto"/>
            <w:rPr>
              <w:rFonts w:ascii="Verdana" w:hAnsi="Verdana" w:cs="Calibri"/>
            </w:rPr>
          </w:pPr>
          <w:r>
            <w:rPr>
              <w:rFonts w:ascii="Verdana" w:hAnsi="Verdana" w:cs="Calibri"/>
            </w:rPr>
            <w:t>Give each</w:t>
          </w:r>
          <w:r w:rsidRPr="00243309">
            <w:rPr>
              <w:rFonts w:ascii="Verdana" w:hAnsi="Verdana" w:cs="Calibri"/>
            </w:rPr>
            <w:t xml:space="preserve"> table group</w:t>
          </w:r>
          <w:r>
            <w:rPr>
              <w:rFonts w:ascii="Verdana" w:hAnsi="Verdana" w:cs="Calibri"/>
            </w:rPr>
            <w:t xml:space="preserve"> a different scenario</w:t>
          </w:r>
          <w:r w:rsidRPr="00243309">
            <w:rPr>
              <w:rFonts w:ascii="Verdana" w:hAnsi="Verdana" w:cs="Calibri"/>
            </w:rPr>
            <w:t>, for example:</w:t>
          </w:r>
        </w:p>
        <w:p w14:paraId="0DD1FA57" w14:textId="77777777" w:rsidR="00582A46" w:rsidRPr="00243309" w:rsidRDefault="00582A46" w:rsidP="00582A46">
          <w:pPr>
            <w:numPr>
              <w:ilvl w:val="0"/>
              <w:numId w:val="10"/>
            </w:numPr>
            <w:spacing w:after="0" w:line="240" w:lineRule="auto"/>
            <w:rPr>
              <w:rFonts w:ascii="Verdana" w:hAnsi="Verdana" w:cs="Calibri"/>
            </w:rPr>
          </w:pPr>
          <w:r w:rsidRPr="00243309">
            <w:rPr>
              <w:rFonts w:ascii="Verdana" w:hAnsi="Verdana" w:cs="Calibri"/>
            </w:rPr>
            <w:t>The day that the landscape designer visited the Estate for the first time. A day in July 1794</w:t>
          </w:r>
        </w:p>
        <w:p w14:paraId="4B7D9779" w14:textId="77777777" w:rsidR="00582A46" w:rsidRPr="00243309" w:rsidRDefault="00582A46" w:rsidP="00582A46">
          <w:pPr>
            <w:numPr>
              <w:ilvl w:val="0"/>
              <w:numId w:val="10"/>
            </w:numPr>
            <w:spacing w:after="0" w:line="240" w:lineRule="auto"/>
            <w:rPr>
              <w:rFonts w:ascii="Verdana" w:hAnsi="Verdana" w:cs="Calibri"/>
            </w:rPr>
          </w:pPr>
          <w:r w:rsidRPr="00243309">
            <w:rPr>
              <w:rFonts w:ascii="Verdana" w:hAnsi="Verdana" w:cs="Calibri"/>
            </w:rPr>
            <w:t>The day the client received his proposed garden designs. A day in March 1795</w:t>
          </w:r>
        </w:p>
        <w:p w14:paraId="2C28DBD1" w14:textId="77777777" w:rsidR="00582A46" w:rsidRPr="00243309" w:rsidRDefault="00582A46" w:rsidP="00582A46">
          <w:pPr>
            <w:numPr>
              <w:ilvl w:val="0"/>
              <w:numId w:val="10"/>
            </w:numPr>
            <w:spacing w:after="0" w:line="240" w:lineRule="auto"/>
            <w:rPr>
              <w:rFonts w:ascii="Verdana" w:hAnsi="Verdana" w:cs="Calibri"/>
            </w:rPr>
          </w:pPr>
          <w:r w:rsidRPr="00243309">
            <w:rPr>
              <w:rFonts w:ascii="Verdana" w:hAnsi="Verdana" w:cs="Calibri"/>
            </w:rPr>
            <w:t>The day that the children played in the pond.  Picture dated from Edwardian times</w:t>
          </w:r>
        </w:p>
        <w:p w14:paraId="3685B91E" w14:textId="77777777" w:rsidR="00582A46" w:rsidRDefault="00582A46" w:rsidP="00582A46">
          <w:pPr>
            <w:numPr>
              <w:ilvl w:val="0"/>
              <w:numId w:val="10"/>
            </w:numPr>
            <w:spacing w:after="0" w:line="240" w:lineRule="auto"/>
            <w:rPr>
              <w:rFonts w:ascii="Verdana" w:hAnsi="Verdana" w:cs="Calibri"/>
            </w:rPr>
          </w:pPr>
          <w:r w:rsidRPr="00243309">
            <w:rPr>
              <w:rFonts w:ascii="Verdana" w:hAnsi="Verdana" w:cs="Calibri"/>
            </w:rPr>
            <w:t>The day that the children met at the Doric Temple. Picture dated from Edwardian times</w:t>
          </w:r>
        </w:p>
        <w:p w14:paraId="667CDBE4" w14:textId="77777777" w:rsidR="00582A46" w:rsidRPr="00582A46" w:rsidRDefault="00582A46" w:rsidP="00582A46">
          <w:pPr>
            <w:numPr>
              <w:ilvl w:val="0"/>
              <w:numId w:val="10"/>
            </w:numPr>
            <w:spacing w:after="0" w:line="240" w:lineRule="auto"/>
            <w:rPr>
              <w:rFonts w:ascii="Verdana" w:hAnsi="Verdana" w:cs="Calibri"/>
            </w:rPr>
          </w:pPr>
          <w:r w:rsidRPr="00AC68DC">
            <w:rPr>
              <w:rFonts w:ascii="Verdana" w:hAnsi="Verdana"/>
            </w:rPr>
            <w:t>The day that the owner moved into his new house and gardens in 1819</w:t>
          </w:r>
          <w:r>
            <w:rPr>
              <w:rFonts w:ascii="Verdana" w:hAnsi="Verdana"/>
            </w:rPr>
            <w:br/>
          </w:r>
        </w:p>
        <w:p w14:paraId="5F0CAF77" w14:textId="77777777" w:rsidR="00582A46" w:rsidRPr="00AC68DC" w:rsidRDefault="00582A46" w:rsidP="00582A46">
          <w:pPr>
            <w:spacing w:after="0" w:line="240" w:lineRule="auto"/>
            <w:rPr>
              <w:rFonts w:ascii="Verdana" w:hAnsi="Verdana"/>
            </w:rPr>
          </w:pPr>
          <w:r>
            <w:rPr>
              <w:rFonts w:ascii="Verdana" w:eastAsia="Times New Roman" w:hAnsi="Verdana"/>
            </w:rPr>
            <w:t xml:space="preserve">Write on the board brief instructions on </w:t>
          </w:r>
          <w:r w:rsidRPr="00AC68DC">
            <w:rPr>
              <w:rFonts w:ascii="Verdana" w:hAnsi="Verdana"/>
            </w:rPr>
            <w:t>‘How to write a diary entry’:</w:t>
          </w:r>
        </w:p>
        <w:p w14:paraId="04B448D1" w14:textId="77777777" w:rsidR="00582A46" w:rsidRPr="00AC68DC" w:rsidRDefault="00582A46" w:rsidP="00582A46">
          <w:pPr>
            <w:pStyle w:val="ListParagraph"/>
            <w:numPr>
              <w:ilvl w:val="0"/>
              <w:numId w:val="10"/>
            </w:numPr>
            <w:spacing w:after="0" w:line="240" w:lineRule="auto"/>
            <w:rPr>
              <w:rFonts w:ascii="Verdana" w:hAnsi="Verdana" w:cs="Calibri"/>
            </w:rPr>
          </w:pPr>
          <w:r w:rsidRPr="00AC68DC">
            <w:rPr>
              <w:rFonts w:ascii="Verdana" w:hAnsi="Verdana" w:cs="Calibri"/>
            </w:rPr>
            <w:t xml:space="preserve">What is the date of your diary entry? </w:t>
          </w:r>
        </w:p>
        <w:p w14:paraId="135A3293" w14:textId="77777777" w:rsidR="00582A46" w:rsidRPr="00AC68DC" w:rsidRDefault="00582A46" w:rsidP="00582A46">
          <w:pPr>
            <w:pStyle w:val="ListParagraph"/>
            <w:numPr>
              <w:ilvl w:val="0"/>
              <w:numId w:val="10"/>
            </w:numPr>
            <w:spacing w:after="0" w:line="240" w:lineRule="auto"/>
            <w:rPr>
              <w:rFonts w:ascii="Verdana" w:hAnsi="Verdana" w:cs="Calibri"/>
            </w:rPr>
          </w:pPr>
          <w:r w:rsidRPr="00AC68DC">
            <w:rPr>
              <w:rFonts w:ascii="Verdana" w:hAnsi="Verdana" w:cs="Calibri"/>
            </w:rPr>
            <w:t>The events you are going to talk about happened on [insert day in history]</w:t>
          </w:r>
        </w:p>
        <w:p w14:paraId="0652F12C" w14:textId="77777777" w:rsidR="00582A46" w:rsidRPr="00AC68DC" w:rsidRDefault="00582A46" w:rsidP="00582A46">
          <w:pPr>
            <w:pStyle w:val="ListParagraph"/>
            <w:numPr>
              <w:ilvl w:val="0"/>
              <w:numId w:val="10"/>
            </w:numPr>
            <w:spacing w:after="0" w:line="240" w:lineRule="auto"/>
            <w:rPr>
              <w:rFonts w:ascii="Verdana" w:hAnsi="Verdana" w:cs="Calibri"/>
            </w:rPr>
          </w:pPr>
          <w:r w:rsidRPr="00AC68DC">
            <w:rPr>
              <w:rFonts w:ascii="Verdana" w:hAnsi="Verdana" w:cs="Calibri"/>
            </w:rPr>
            <w:t>Start – “Dear Diary”</w:t>
          </w:r>
        </w:p>
        <w:p w14:paraId="36FAC834" w14:textId="77777777" w:rsidR="00582A46" w:rsidRPr="00AC68DC" w:rsidRDefault="00582A46" w:rsidP="00582A46">
          <w:pPr>
            <w:pStyle w:val="ListParagraph"/>
            <w:numPr>
              <w:ilvl w:val="0"/>
              <w:numId w:val="10"/>
            </w:numPr>
            <w:spacing w:after="0" w:line="240" w:lineRule="auto"/>
            <w:rPr>
              <w:rFonts w:ascii="Verdana" w:hAnsi="Verdana" w:cs="Calibri"/>
            </w:rPr>
          </w:pPr>
          <w:r w:rsidRPr="00AC68DC">
            <w:rPr>
              <w:rFonts w:ascii="Verdana" w:hAnsi="Verdana" w:cs="Calibri"/>
            </w:rPr>
            <w:t>Who are the characters of your story?</w:t>
          </w:r>
        </w:p>
        <w:p w14:paraId="4DDF349A" w14:textId="77777777" w:rsidR="00582A46" w:rsidRPr="00AC68DC" w:rsidRDefault="00582A46" w:rsidP="00582A46">
          <w:pPr>
            <w:pStyle w:val="ListParagraph"/>
            <w:numPr>
              <w:ilvl w:val="0"/>
              <w:numId w:val="10"/>
            </w:numPr>
            <w:spacing w:after="0" w:line="240" w:lineRule="auto"/>
            <w:rPr>
              <w:rFonts w:ascii="Verdana" w:hAnsi="Verdana" w:cs="Calibri"/>
            </w:rPr>
          </w:pPr>
          <w:r w:rsidRPr="00AC68DC">
            <w:rPr>
              <w:rFonts w:ascii="Verdana" w:hAnsi="Verdana" w:cs="Calibri"/>
            </w:rPr>
            <w:t>What happened?</w:t>
          </w:r>
        </w:p>
        <w:p w14:paraId="06F1DD41" w14:textId="77777777" w:rsidR="00582A46" w:rsidRPr="00AC68DC" w:rsidRDefault="00582A46" w:rsidP="00582A46">
          <w:pPr>
            <w:pStyle w:val="ListParagraph"/>
            <w:numPr>
              <w:ilvl w:val="0"/>
              <w:numId w:val="10"/>
            </w:numPr>
            <w:spacing w:after="0" w:line="240" w:lineRule="auto"/>
            <w:rPr>
              <w:rFonts w:ascii="Verdana" w:hAnsi="Verdana" w:cs="Calibri"/>
            </w:rPr>
          </w:pPr>
          <w:r w:rsidRPr="00AC68DC">
            <w:rPr>
              <w:rFonts w:ascii="Verdana" w:hAnsi="Verdana" w:cs="Calibri"/>
            </w:rPr>
            <w:t>Who was involved?</w:t>
          </w:r>
        </w:p>
        <w:p w14:paraId="07C1A9E9" w14:textId="77777777" w:rsidR="00582A46" w:rsidRPr="00AC68DC" w:rsidRDefault="00582A46" w:rsidP="00582A46">
          <w:pPr>
            <w:pStyle w:val="ListParagraph"/>
            <w:numPr>
              <w:ilvl w:val="0"/>
              <w:numId w:val="10"/>
            </w:numPr>
            <w:spacing w:after="0" w:line="240" w:lineRule="auto"/>
            <w:rPr>
              <w:rFonts w:ascii="Verdana" w:hAnsi="Verdana"/>
            </w:rPr>
          </w:pPr>
          <w:r w:rsidRPr="00AC68DC">
            <w:rPr>
              <w:rFonts w:ascii="Verdana" w:hAnsi="Verdana" w:cs="Calibri"/>
            </w:rPr>
            <w:t>How does this make you feel?</w:t>
          </w:r>
        </w:p>
        <w:p w14:paraId="74B4DA9F" w14:textId="2B9FF1F7" w:rsidR="00582A46" w:rsidRDefault="00582A46" w:rsidP="00582A46">
          <w:pPr>
            <w:spacing w:after="0" w:line="240" w:lineRule="auto"/>
            <w:ind w:left="294"/>
            <w:rPr>
              <w:rFonts w:ascii="Verdana" w:hAnsi="Verdana" w:cs="Calibri"/>
            </w:rPr>
          </w:pPr>
        </w:p>
        <w:p w14:paraId="063DF86A" w14:textId="1B20846B" w:rsidR="00582A46" w:rsidRDefault="00582A46" w:rsidP="00582A46">
          <w:pPr>
            <w:spacing w:after="0" w:line="240" w:lineRule="auto"/>
            <w:ind w:left="-66"/>
            <w:rPr>
              <w:rFonts w:ascii="Verdana" w:hAnsi="Verdana"/>
              <w:i/>
              <w:iCs/>
            </w:rPr>
          </w:pPr>
          <w:r>
            <w:rPr>
              <w:rFonts w:ascii="Verdana" w:hAnsi="Verdana"/>
              <w:i/>
              <w:iCs/>
            </w:rPr>
            <w:t>25</w:t>
          </w:r>
          <w:r w:rsidRPr="00582A46">
            <w:rPr>
              <w:rFonts w:ascii="Verdana" w:hAnsi="Verdana"/>
              <w:i/>
              <w:iCs/>
            </w:rPr>
            <w:t xml:space="preserve"> minutes for the activity:</w:t>
          </w:r>
        </w:p>
        <w:p w14:paraId="18C6E949" w14:textId="77777777" w:rsidR="00582A46" w:rsidRDefault="00582A46" w:rsidP="00582A46">
          <w:pPr>
            <w:pStyle w:val="ox-37a9eca3d9-ox-cef8768c94-msolistparagraph"/>
            <w:spacing w:before="0" w:beforeAutospacing="0" w:after="0" w:afterAutospacing="0"/>
            <w:rPr>
              <w:rFonts w:ascii="Verdana" w:eastAsia="Times New Roman" w:hAnsi="Verdana"/>
            </w:rPr>
          </w:pPr>
          <w:r w:rsidRPr="00243309">
            <w:rPr>
              <w:rFonts w:ascii="Verdana" w:eastAsia="Times New Roman" w:hAnsi="Verdana"/>
            </w:rPr>
            <w:t>The children write their diary entries. They might need some support to help them understand an historical event or some more detail about a different scenario (based on your prior knowledge of the landscape and designer).</w:t>
          </w:r>
        </w:p>
        <w:p w14:paraId="21F05D9A" w14:textId="77777777" w:rsidR="00582A46" w:rsidRPr="00243309" w:rsidRDefault="00582A46" w:rsidP="00582A46">
          <w:pPr>
            <w:pStyle w:val="ox-37a9eca3d9-ox-cef8768c94-msolistparagraph"/>
            <w:spacing w:before="0" w:beforeAutospacing="0" w:after="0" w:afterAutospacing="0"/>
            <w:rPr>
              <w:rFonts w:ascii="Verdana" w:eastAsia="Times New Roman" w:hAnsi="Verdana"/>
            </w:rPr>
          </w:pPr>
          <w:r>
            <w:rPr>
              <w:rFonts w:ascii="Verdana" w:eastAsia="Times New Roman" w:hAnsi="Verdana"/>
            </w:rPr>
            <w:t>Move around the room to encourage and support the children.</w:t>
          </w:r>
        </w:p>
        <w:p w14:paraId="4984C421" w14:textId="7E0699BF" w:rsidR="00582A46" w:rsidRDefault="00582A46" w:rsidP="00582A46">
          <w:pPr>
            <w:spacing w:after="0" w:line="240" w:lineRule="auto"/>
            <w:ind w:left="-66"/>
            <w:rPr>
              <w:rFonts w:ascii="Verdana" w:eastAsia="Times New Roman" w:hAnsi="Verdana"/>
            </w:rPr>
          </w:pPr>
          <w:r w:rsidRPr="00243309">
            <w:rPr>
              <w:rFonts w:ascii="Verdana" w:eastAsia="Times New Roman" w:hAnsi="Verdana"/>
            </w:rPr>
            <w:t>Teachers will support the children on their use of words, description, grammar.</w:t>
          </w:r>
        </w:p>
        <w:p w14:paraId="7131AF32" w14:textId="1A1B07EE" w:rsidR="00582A46" w:rsidRDefault="00582A46" w:rsidP="00582A46">
          <w:pPr>
            <w:spacing w:after="0" w:line="240" w:lineRule="auto"/>
            <w:ind w:left="-66"/>
            <w:rPr>
              <w:rFonts w:ascii="Verdana" w:eastAsia="Times New Roman" w:hAnsi="Verdana"/>
            </w:rPr>
          </w:pPr>
        </w:p>
        <w:p w14:paraId="1A0BE531" w14:textId="6E56DF69" w:rsidR="00582A46" w:rsidRPr="00582A46" w:rsidRDefault="00582A46" w:rsidP="00582A46">
          <w:pPr>
            <w:spacing w:after="0" w:line="240" w:lineRule="auto"/>
            <w:ind w:left="-66"/>
            <w:rPr>
              <w:rFonts w:ascii="Verdana" w:eastAsia="Times New Roman" w:hAnsi="Verdana"/>
              <w:i/>
              <w:iCs/>
            </w:rPr>
          </w:pPr>
          <w:r w:rsidRPr="00582A46">
            <w:rPr>
              <w:rFonts w:ascii="Verdana" w:eastAsia="Times New Roman" w:hAnsi="Verdana"/>
              <w:i/>
              <w:iCs/>
            </w:rPr>
            <w:t>5 minutes for wrap-up:</w:t>
          </w:r>
        </w:p>
        <w:p w14:paraId="15C5AC9E" w14:textId="75387703" w:rsidR="00582A46" w:rsidRPr="00582A46" w:rsidRDefault="00582A46" w:rsidP="00582A46">
          <w:pPr>
            <w:spacing w:after="0" w:line="240" w:lineRule="auto"/>
            <w:ind w:left="-66"/>
            <w:rPr>
              <w:rFonts w:ascii="Verdana" w:hAnsi="Verdana" w:cs="Calibri"/>
              <w:i/>
              <w:iCs/>
            </w:rPr>
          </w:pPr>
          <w:r>
            <w:rPr>
              <w:rFonts w:ascii="Verdana" w:eastAsia="Times New Roman" w:hAnsi="Verdana"/>
            </w:rPr>
            <w:t xml:space="preserve">Teacher will lead. </w:t>
          </w:r>
          <w:r w:rsidRPr="00243309">
            <w:rPr>
              <w:rFonts w:ascii="Verdana" w:eastAsia="Times New Roman" w:hAnsi="Verdana"/>
            </w:rPr>
            <w:t>The diary entries can be written up and presented for display</w:t>
          </w:r>
          <w:r>
            <w:rPr>
              <w:rFonts w:ascii="Verdana" w:eastAsia="Times New Roman" w:hAnsi="Verdana"/>
            </w:rPr>
            <w:t xml:space="preserve"> for Workshop 4</w:t>
          </w:r>
          <w:r w:rsidRPr="00243309">
            <w:rPr>
              <w:rFonts w:ascii="Verdana" w:eastAsia="Times New Roman" w:hAnsi="Verdana"/>
            </w:rPr>
            <w:t>.</w:t>
          </w:r>
        </w:p>
        <w:p w14:paraId="3E70FE15" w14:textId="0FD04000" w:rsidR="000F5D25" w:rsidRDefault="000F5D25" w:rsidP="000F5D25">
          <w:pPr>
            <w:pStyle w:val="Header"/>
            <w:suppressAutoHyphens/>
            <w:rPr>
              <w:rFonts w:ascii="Verdana" w:hAnsi="Verdana" w:cs="Verdana"/>
              <w:b/>
            </w:rPr>
          </w:pPr>
        </w:p>
        <w:p w14:paraId="15A7DA13" w14:textId="77777777" w:rsidR="000F5D25" w:rsidRDefault="000F5D25" w:rsidP="000F5D25">
          <w:pPr>
            <w:spacing w:line="240" w:lineRule="auto"/>
            <w:rPr>
              <w:rFonts w:ascii="Verdana" w:hAnsi="Verdana" w:cs="Times New Roman"/>
              <w:sz w:val="20"/>
              <w:szCs w:val="20"/>
            </w:rPr>
          </w:pPr>
          <w:r>
            <w:rPr>
              <w:rFonts w:ascii="Verdana" w:hAnsi="Verdana"/>
              <w:sz w:val="20"/>
              <w:szCs w:val="20"/>
            </w:rPr>
            <w:t>The Historic Landscape Project, 2020</w:t>
          </w:r>
        </w:p>
        <w:p w14:paraId="420D44CD" w14:textId="307D2E9B" w:rsidR="000B4A56" w:rsidRPr="000F5D25" w:rsidRDefault="000F5D25" w:rsidP="00B83CE8">
          <w:pPr>
            <w:pStyle w:val="Header"/>
            <w:suppressAutoHyphens/>
            <w:rPr>
              <w:rFonts w:ascii="Verdana" w:hAnsi="Verdana" w:cs="Verdana"/>
              <w:b/>
            </w:rPr>
          </w:pPr>
          <w:r>
            <w:rPr>
              <w:rFonts w:ascii="Verdana" w:eastAsia="Times New Roman" w:hAnsi="Verdana"/>
              <w:sz w:val="18"/>
              <w:szCs w:val="18"/>
              <w:shd w:val="clear" w:color="auto" w:fill="FFFFFF"/>
            </w:rPr>
            <w:t>Please note: All materials produced by The Gardens Trust and its predecessor organisations are available for free download and reuse for non-commercial purposes. All such materials are subject to the © copyright of The Gardens Trust and may not be used for any commercial purpose without the permission of The Gardens Trust</w:t>
          </w:r>
          <w:r w:rsidR="00B83CE8">
            <w:rPr>
              <w:rFonts w:ascii="Verdana" w:eastAsia="Times New Roman" w:hAnsi="Verdana"/>
              <w:sz w:val="18"/>
              <w:szCs w:val="18"/>
              <w:shd w:val="clear" w:color="auto" w:fill="FFFFFF"/>
            </w:rPr>
            <w:t>.</w:t>
          </w:r>
        </w:p>
      </w:sdtContent>
    </w:sdt>
    <w:sectPr w:rsidR="000B4A56" w:rsidRPr="000F5D25" w:rsidSect="00CB7C19">
      <w:headerReference w:type="default" r:id="rId7"/>
      <w:footerReference w:type="even" r:id="rId8"/>
      <w:footerReference w:type="default" r:id="rId9"/>
      <w:headerReference w:type="first" r:id="rId10"/>
      <w:footerReference w:type="first" r:id="rId11"/>
      <w:pgSz w:w="11900" w:h="16840"/>
      <w:pgMar w:top="1440" w:right="1440" w:bottom="1440" w:left="1440" w:header="1440" w:footer="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BC4A" w14:textId="77777777" w:rsidR="00AD10D3" w:rsidRDefault="00AD10D3" w:rsidP="00FB10FE">
      <w:r>
        <w:separator/>
      </w:r>
    </w:p>
  </w:endnote>
  <w:endnote w:type="continuationSeparator" w:id="0">
    <w:p w14:paraId="4BB06980" w14:textId="77777777" w:rsidR="00AD10D3" w:rsidRDefault="00AD10D3" w:rsidP="00FB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ergamo Std">
    <w:altName w:val="Cambria"/>
    <w:panose1 w:val="00000000000000000000"/>
    <w:charset w:val="4D"/>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440177"/>
      <w:docPartObj>
        <w:docPartGallery w:val="Page Numbers (Bottom of Page)"/>
        <w:docPartUnique/>
      </w:docPartObj>
    </w:sdtPr>
    <w:sdtEndPr>
      <w:rPr>
        <w:rStyle w:val="PageNumber"/>
      </w:rPr>
    </w:sdtEndPr>
    <w:sdtContent>
      <w:p w14:paraId="0DFE26B5" w14:textId="77777777" w:rsidR="00824001" w:rsidRDefault="00824001" w:rsidP="00FB10F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F9444" w14:textId="77777777" w:rsidR="00BA798B" w:rsidRDefault="00BA798B" w:rsidP="00FB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699786"/>
      <w:docPartObj>
        <w:docPartGallery w:val="Page Numbers (Bottom of Page)"/>
        <w:docPartUnique/>
      </w:docPartObj>
    </w:sdtPr>
    <w:sdtEndPr>
      <w:rPr>
        <w:rStyle w:val="PageNumber"/>
      </w:rPr>
    </w:sdtEndPr>
    <w:sdtContent>
      <w:p w14:paraId="6F22241C" w14:textId="77777777" w:rsidR="00824001" w:rsidRDefault="00824001" w:rsidP="00CB7C1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D046AD" w14:textId="77777777" w:rsidR="00BA798B" w:rsidRDefault="00BA798B" w:rsidP="00FB1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4440164"/>
      <w:docPartObj>
        <w:docPartGallery w:val="Page Numbers (Bottom of Page)"/>
        <w:docPartUnique/>
      </w:docPartObj>
    </w:sdtPr>
    <w:sdtEndPr>
      <w:rPr>
        <w:rStyle w:val="PageNumber"/>
      </w:rPr>
    </w:sdtEndPr>
    <w:sdtContent>
      <w:p w14:paraId="2B7E10D4" w14:textId="77777777" w:rsidR="00C42C68" w:rsidRDefault="00C42C68" w:rsidP="00CB7C1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E585EBF" w14:textId="77777777" w:rsidR="00BA798B" w:rsidRDefault="00BA798B" w:rsidP="00FB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84E8" w14:textId="77777777" w:rsidR="00AD10D3" w:rsidRDefault="00AD10D3" w:rsidP="00FB10FE">
      <w:r>
        <w:separator/>
      </w:r>
    </w:p>
  </w:footnote>
  <w:footnote w:type="continuationSeparator" w:id="0">
    <w:p w14:paraId="24D7352F" w14:textId="77777777" w:rsidR="00AD10D3" w:rsidRDefault="00AD10D3" w:rsidP="00FB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1F4" w14:textId="77777777" w:rsidR="00BA798B" w:rsidRDefault="00BA798B" w:rsidP="00FB10FE">
    <w:pPr>
      <w:pStyle w:val="Header"/>
    </w:pPr>
    <w:r>
      <w:rPr>
        <w:noProof/>
      </w:rPr>
      <w:drawing>
        <wp:anchor distT="0" distB="0" distL="114300" distR="114300" simplePos="0" relativeHeight="251660288" behindDoc="1" locked="0" layoutInCell="1" allowOverlap="1" wp14:anchorId="61EC2248" wp14:editId="3AEC0C28">
          <wp:simplePos x="0" y="0"/>
          <wp:positionH relativeFrom="page">
            <wp:align>center</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 GENERAL USE TEMPLATE APRIL 202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35AE" w14:textId="77777777" w:rsidR="00BA798B" w:rsidRDefault="00BA798B" w:rsidP="00FB10FE">
    <w:pPr>
      <w:pStyle w:val="Header"/>
    </w:pPr>
    <w:r>
      <w:rPr>
        <w:noProof/>
      </w:rPr>
      <w:drawing>
        <wp:anchor distT="0" distB="0" distL="114300" distR="114300" simplePos="0" relativeHeight="251658240" behindDoc="1" locked="0" layoutInCell="1" allowOverlap="1" wp14:anchorId="0C9B38DF" wp14:editId="39E16A6D">
          <wp:simplePos x="0" y="0"/>
          <wp:positionH relativeFrom="page">
            <wp:align>center</wp:align>
          </wp:positionH>
          <wp:positionV relativeFrom="page">
            <wp:align>top</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 GENERAL USE TEMPLATE APRIL 202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64832"/>
    <w:multiLevelType w:val="hybridMultilevel"/>
    <w:tmpl w:val="CB7E1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7555F"/>
    <w:multiLevelType w:val="hybridMultilevel"/>
    <w:tmpl w:val="C1847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4C3601"/>
    <w:multiLevelType w:val="hybridMultilevel"/>
    <w:tmpl w:val="E430B3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0E2504"/>
    <w:multiLevelType w:val="hybridMultilevel"/>
    <w:tmpl w:val="8620E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5677D1"/>
    <w:multiLevelType w:val="hybridMultilevel"/>
    <w:tmpl w:val="CFA8D6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BA127F"/>
    <w:multiLevelType w:val="hybridMultilevel"/>
    <w:tmpl w:val="9D2C307A"/>
    <w:lvl w:ilvl="0" w:tplc="EEF85008">
      <w:start w:val="1"/>
      <w:numFmt w:val="bullet"/>
      <w:lvlText w:val=""/>
      <w:lvlJc w:val="left"/>
      <w:pPr>
        <w:ind w:left="2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7C6EBB"/>
    <w:multiLevelType w:val="hybridMultilevel"/>
    <w:tmpl w:val="399EB2E8"/>
    <w:lvl w:ilvl="0" w:tplc="EEF85008">
      <w:start w:val="1"/>
      <w:numFmt w:val="bullet"/>
      <w:lvlText w:val=""/>
      <w:lvlJc w:val="left"/>
      <w:pPr>
        <w:ind w:left="2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6042A9"/>
    <w:multiLevelType w:val="hybridMultilevel"/>
    <w:tmpl w:val="9F200A9E"/>
    <w:lvl w:ilvl="0" w:tplc="AA7018EC">
      <w:numFmt w:val="bullet"/>
      <w:lvlText w:val="-"/>
      <w:lvlJc w:val="left"/>
      <w:pPr>
        <w:ind w:left="-66" w:hanging="360"/>
      </w:pPr>
      <w:rPr>
        <w:rFonts w:ascii="Verdana" w:eastAsiaTheme="minorEastAsia" w:hAnsi="Verdana" w:cs="Verdan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32E35A4F"/>
    <w:multiLevelType w:val="hybridMultilevel"/>
    <w:tmpl w:val="865285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7CB281A"/>
    <w:multiLevelType w:val="hybridMultilevel"/>
    <w:tmpl w:val="3572E73E"/>
    <w:lvl w:ilvl="0" w:tplc="EEF85008">
      <w:start w:val="1"/>
      <w:numFmt w:val="bullet"/>
      <w:lvlText w:val=""/>
      <w:lvlJc w:val="left"/>
      <w:pPr>
        <w:ind w:left="2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BF1F1A"/>
    <w:multiLevelType w:val="hybridMultilevel"/>
    <w:tmpl w:val="ADBA67A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506A40C9"/>
    <w:multiLevelType w:val="hybridMultilevel"/>
    <w:tmpl w:val="424A620C"/>
    <w:lvl w:ilvl="0" w:tplc="D9AC506A">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821DFD"/>
    <w:multiLevelType w:val="hybridMultilevel"/>
    <w:tmpl w:val="66789AF4"/>
    <w:lvl w:ilvl="0" w:tplc="AA7018EC">
      <w:numFmt w:val="bullet"/>
      <w:lvlText w:val="-"/>
      <w:lvlJc w:val="left"/>
      <w:pPr>
        <w:ind w:left="1080" w:hanging="360"/>
      </w:pPr>
      <w:rPr>
        <w:rFonts w:ascii="Verdana" w:eastAsiaTheme="minorEastAsia"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DA20EA"/>
    <w:multiLevelType w:val="hybridMultilevel"/>
    <w:tmpl w:val="D5A48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7312B"/>
    <w:multiLevelType w:val="hybridMultilevel"/>
    <w:tmpl w:val="723E3E48"/>
    <w:lvl w:ilvl="0" w:tplc="D68E965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102D4"/>
    <w:multiLevelType w:val="hybridMultilevel"/>
    <w:tmpl w:val="55981538"/>
    <w:lvl w:ilvl="0" w:tplc="AA7018EC">
      <w:numFmt w:val="bullet"/>
      <w:lvlText w:val="-"/>
      <w:lvlJc w:val="left"/>
      <w:pPr>
        <w:ind w:left="-492" w:hanging="360"/>
      </w:pPr>
      <w:rPr>
        <w:rFonts w:ascii="Verdana" w:eastAsiaTheme="minorEastAsia" w:hAnsi="Verdana" w:cs="Verdana"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D160158"/>
    <w:multiLevelType w:val="hybridMultilevel"/>
    <w:tmpl w:val="8506B1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15"/>
  </w:num>
  <w:num w:numId="5">
    <w:abstractNumId w:val="10"/>
  </w:num>
  <w:num w:numId="6">
    <w:abstractNumId w:val="5"/>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5"/>
  </w:num>
  <w:num w:numId="13">
    <w:abstractNumId w:val="0"/>
  </w:num>
  <w:num w:numId="14">
    <w:abstractNumId w:val="11"/>
  </w:num>
  <w:num w:numId="15">
    <w:abstractNumId w:val="16"/>
  </w:num>
  <w:num w:numId="16">
    <w:abstractNumId w:val="1"/>
  </w:num>
  <w:num w:numId="17">
    <w:abstractNumId w:val="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23"/>
    <w:rsid w:val="00003227"/>
    <w:rsid w:val="000260CA"/>
    <w:rsid w:val="00044E76"/>
    <w:rsid w:val="00071365"/>
    <w:rsid w:val="000C269E"/>
    <w:rsid w:val="000D2022"/>
    <w:rsid w:val="000E719C"/>
    <w:rsid w:val="000F5D25"/>
    <w:rsid w:val="0012339A"/>
    <w:rsid w:val="001735EA"/>
    <w:rsid w:val="00174BB7"/>
    <w:rsid w:val="00243309"/>
    <w:rsid w:val="00302826"/>
    <w:rsid w:val="003C4BC0"/>
    <w:rsid w:val="00402EAC"/>
    <w:rsid w:val="00414D8F"/>
    <w:rsid w:val="005264C4"/>
    <w:rsid w:val="005440BE"/>
    <w:rsid w:val="00582A46"/>
    <w:rsid w:val="005E6900"/>
    <w:rsid w:val="005F126F"/>
    <w:rsid w:val="00616623"/>
    <w:rsid w:val="00621788"/>
    <w:rsid w:val="006476F8"/>
    <w:rsid w:val="00687A0E"/>
    <w:rsid w:val="0070794B"/>
    <w:rsid w:val="00722B82"/>
    <w:rsid w:val="007968FE"/>
    <w:rsid w:val="007D4DF6"/>
    <w:rsid w:val="00811879"/>
    <w:rsid w:val="00824001"/>
    <w:rsid w:val="008572DE"/>
    <w:rsid w:val="00893AFD"/>
    <w:rsid w:val="008A071C"/>
    <w:rsid w:val="008E359E"/>
    <w:rsid w:val="008F3A28"/>
    <w:rsid w:val="00913033"/>
    <w:rsid w:val="0094022B"/>
    <w:rsid w:val="0099345F"/>
    <w:rsid w:val="00A14523"/>
    <w:rsid w:val="00A14B29"/>
    <w:rsid w:val="00A76E52"/>
    <w:rsid w:val="00AC68DC"/>
    <w:rsid w:val="00AD10D3"/>
    <w:rsid w:val="00B515F2"/>
    <w:rsid w:val="00B73C56"/>
    <w:rsid w:val="00B83CE8"/>
    <w:rsid w:val="00BA798B"/>
    <w:rsid w:val="00BF269A"/>
    <w:rsid w:val="00C42C68"/>
    <w:rsid w:val="00C53CE2"/>
    <w:rsid w:val="00CB7C19"/>
    <w:rsid w:val="00CC052A"/>
    <w:rsid w:val="00D07848"/>
    <w:rsid w:val="00D23406"/>
    <w:rsid w:val="00D34505"/>
    <w:rsid w:val="00D70B42"/>
    <w:rsid w:val="00D714F5"/>
    <w:rsid w:val="00DF0861"/>
    <w:rsid w:val="00DF390D"/>
    <w:rsid w:val="00E4378F"/>
    <w:rsid w:val="00E82E1B"/>
    <w:rsid w:val="00EB23F8"/>
    <w:rsid w:val="00EE39BA"/>
    <w:rsid w:val="00EE6BF9"/>
    <w:rsid w:val="00EF48AB"/>
    <w:rsid w:val="00FB10FE"/>
    <w:rsid w:val="00FD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459F"/>
  <w15:chartTrackingRefBased/>
  <w15:docId w15:val="{48107186-7A81-D642-A47F-2F36022B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pPr>
      <w:spacing w:after="200" w:line="360" w:lineRule="auto"/>
    </w:pPr>
    <w:rPr>
      <w:rFonts w:eastAsiaTheme="majorEastAsia" w:cstheme="minorHAnsi"/>
      <w:color w:val="4A4C44"/>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ext">
    <w:name w:val="Footer text"/>
    <w:basedOn w:val="Normal"/>
    <w:qFormat/>
    <w:rsid w:val="00E4378F"/>
    <w:pPr>
      <w:jc w:val="center"/>
    </w:pPr>
    <w:rPr>
      <w:rFonts w:ascii="Bergamo Std" w:hAnsi="Bergamo Std"/>
      <w:b/>
      <w:sz w:val="21"/>
    </w:rPr>
  </w:style>
  <w:style w:type="paragraph" w:styleId="NoSpacing">
    <w:name w:val="No Spacing"/>
    <w:link w:val="NoSpacingChar"/>
    <w:uiPriority w:val="1"/>
    <w:qFormat/>
    <w:rsid w:val="00BA798B"/>
    <w:rPr>
      <w:rFonts w:eastAsiaTheme="minorEastAsia"/>
      <w:sz w:val="22"/>
      <w:szCs w:val="22"/>
      <w:lang w:val="en-US" w:eastAsia="zh-CN"/>
    </w:rPr>
  </w:style>
  <w:style w:type="character" w:customStyle="1" w:styleId="NoSpacingChar">
    <w:name w:val="No Spacing Char"/>
    <w:basedOn w:val="DefaultParagraphFont"/>
    <w:link w:val="NoSpacing"/>
    <w:uiPriority w:val="1"/>
    <w:rsid w:val="00BA798B"/>
    <w:rPr>
      <w:rFonts w:eastAsiaTheme="minorEastAsia"/>
      <w:sz w:val="22"/>
      <w:szCs w:val="22"/>
      <w:lang w:val="en-US" w:eastAsia="zh-CN"/>
    </w:rPr>
  </w:style>
  <w:style w:type="paragraph" w:styleId="Header">
    <w:name w:val="header"/>
    <w:basedOn w:val="Normal"/>
    <w:link w:val="HeaderChar"/>
    <w:uiPriority w:val="99"/>
    <w:unhideWhenUsed/>
    <w:rsid w:val="00BA7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8B"/>
    <w:rPr>
      <w:rFonts w:asciiTheme="majorHAnsi" w:eastAsiaTheme="majorEastAsia" w:hAnsiTheme="majorHAnsi" w:cstheme="majorBidi"/>
      <w:color w:val="4A4C44"/>
      <w:sz w:val="22"/>
      <w:szCs w:val="22"/>
      <w:lang w:val="en-US" w:bidi="en-US"/>
    </w:rPr>
  </w:style>
  <w:style w:type="paragraph" w:styleId="Footer">
    <w:name w:val="footer"/>
    <w:basedOn w:val="Normal"/>
    <w:link w:val="FooterChar"/>
    <w:uiPriority w:val="99"/>
    <w:unhideWhenUsed/>
    <w:rsid w:val="00BA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8B"/>
    <w:rPr>
      <w:rFonts w:asciiTheme="majorHAnsi" w:eastAsiaTheme="majorEastAsia" w:hAnsiTheme="majorHAnsi" w:cstheme="majorBidi"/>
      <w:color w:val="4A4C44"/>
      <w:sz w:val="22"/>
      <w:szCs w:val="22"/>
      <w:lang w:val="en-US" w:bidi="en-US"/>
    </w:rPr>
  </w:style>
  <w:style w:type="character" w:styleId="PageNumber">
    <w:name w:val="page number"/>
    <w:basedOn w:val="DefaultParagraphFont"/>
    <w:uiPriority w:val="99"/>
    <w:semiHidden/>
    <w:unhideWhenUsed/>
    <w:rsid w:val="00824001"/>
  </w:style>
  <w:style w:type="paragraph" w:styleId="BalloonText">
    <w:name w:val="Balloon Text"/>
    <w:basedOn w:val="Normal"/>
    <w:link w:val="BalloonTextChar"/>
    <w:uiPriority w:val="99"/>
    <w:semiHidden/>
    <w:unhideWhenUsed/>
    <w:rsid w:val="00123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9A"/>
    <w:rPr>
      <w:rFonts w:ascii="Segoe UI" w:eastAsiaTheme="majorEastAsia" w:hAnsi="Segoe UI" w:cs="Segoe UI"/>
      <w:color w:val="4A4C44"/>
      <w:sz w:val="18"/>
      <w:szCs w:val="18"/>
      <w:lang w:val="en-US" w:bidi="en-US"/>
    </w:rPr>
  </w:style>
  <w:style w:type="character" w:styleId="Hyperlink">
    <w:name w:val="Hyperlink"/>
    <w:basedOn w:val="DefaultParagraphFont"/>
    <w:uiPriority w:val="99"/>
    <w:unhideWhenUsed/>
    <w:rsid w:val="0070794B"/>
    <w:rPr>
      <w:color w:val="0563C1" w:themeColor="hyperlink"/>
      <w:u w:val="single"/>
    </w:rPr>
  </w:style>
  <w:style w:type="character" w:styleId="UnresolvedMention">
    <w:name w:val="Unresolved Mention"/>
    <w:basedOn w:val="DefaultParagraphFont"/>
    <w:uiPriority w:val="99"/>
    <w:semiHidden/>
    <w:unhideWhenUsed/>
    <w:rsid w:val="0070794B"/>
    <w:rPr>
      <w:color w:val="605E5C"/>
      <w:shd w:val="clear" w:color="auto" w:fill="E1DFDD"/>
    </w:rPr>
  </w:style>
  <w:style w:type="paragraph" w:styleId="ListParagraph">
    <w:name w:val="List Paragraph"/>
    <w:basedOn w:val="Normal"/>
    <w:uiPriority w:val="34"/>
    <w:qFormat/>
    <w:rsid w:val="00B515F2"/>
    <w:pPr>
      <w:ind w:left="720"/>
      <w:contextualSpacing/>
    </w:pPr>
  </w:style>
  <w:style w:type="paragraph" w:customStyle="1" w:styleId="ox-37a9eca3d9-ox-cef8768c94-msolistparagraph">
    <w:name w:val="ox-37a9eca3d9-ox-cef8768c94-msolistparagraph"/>
    <w:basedOn w:val="Normal"/>
    <w:rsid w:val="00687A0E"/>
    <w:pPr>
      <w:spacing w:before="100" w:beforeAutospacing="1" w:after="100" w:afterAutospacing="1" w:line="240" w:lineRule="auto"/>
    </w:pPr>
    <w:rPr>
      <w:rFonts w:ascii="Calibri" w:eastAsia="Cambria" w:hAnsi="Calibri" w:cs="Calibri"/>
      <w:color w:val="auto"/>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1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James</dc:creator>
  <cp:keywords/>
  <dc:description/>
  <cp:lastModifiedBy>Sally Bate</cp:lastModifiedBy>
  <cp:revision>2</cp:revision>
  <dcterms:created xsi:type="dcterms:W3CDTF">2020-07-23T13:47:00Z</dcterms:created>
  <dcterms:modified xsi:type="dcterms:W3CDTF">2020-07-23T13:47:00Z</dcterms:modified>
</cp:coreProperties>
</file>