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ED" w:rsidRDefault="009B5A21" w:rsidP="00FF6DED">
      <w:pPr>
        <w:ind w:left="720" w:hanging="360"/>
      </w:pPr>
      <w:r w:rsidRPr="002B41AE">
        <w:rPr>
          <w:rFonts w:ascii="Verdana" w:hAnsi="Verdana" w:cs="Verdana"/>
          <w:b/>
          <w:noProof/>
          <w:color w:val="006935"/>
          <w:sz w:val="28"/>
          <w:szCs w:val="28"/>
          <w:vertAlign w:val="subscript"/>
        </w:rPr>
        <w:drawing>
          <wp:anchor distT="0" distB="0" distL="114300" distR="114300" simplePos="0" relativeHeight="251663360" behindDoc="1" locked="0" layoutInCell="1" allowOverlap="1" wp14:anchorId="56CE4797" wp14:editId="429D4D7D">
            <wp:simplePos x="0" y="0"/>
            <wp:positionH relativeFrom="column">
              <wp:posOffset>-904077</wp:posOffset>
            </wp:positionH>
            <wp:positionV relativeFrom="paragraph">
              <wp:posOffset>-407158</wp:posOffset>
            </wp:positionV>
            <wp:extent cx="7683504" cy="10868025"/>
            <wp:effectExtent l="0" t="0" r="0" b="0"/>
            <wp:wrapNone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 REPTON A4 GUIDELINES.JUNE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4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0F0">
        <w:rPr>
          <w:noProof/>
        </w:rPr>
        <w:drawing>
          <wp:anchor distT="0" distB="0" distL="114300" distR="114300" simplePos="0" relativeHeight="251659264" behindDoc="0" locked="0" layoutInCell="1" allowOverlap="1" wp14:anchorId="3D519BEB" wp14:editId="7ED75352">
            <wp:simplePos x="0" y="0"/>
            <wp:positionH relativeFrom="column">
              <wp:posOffset>4305136</wp:posOffset>
            </wp:positionH>
            <wp:positionV relativeFrom="paragraph">
              <wp:posOffset>-56556</wp:posOffset>
            </wp:positionV>
            <wp:extent cx="899160" cy="716280"/>
            <wp:effectExtent l="0" t="0" r="0" b="762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F0">
        <w:rPr>
          <w:noProof/>
        </w:rPr>
        <w:drawing>
          <wp:anchor distT="0" distB="0" distL="114300" distR="114300" simplePos="0" relativeHeight="251661312" behindDoc="0" locked="0" layoutInCell="1" allowOverlap="1" wp14:anchorId="250C3129" wp14:editId="5FC6A5BE">
            <wp:simplePos x="0" y="0"/>
            <wp:positionH relativeFrom="column">
              <wp:posOffset>271494</wp:posOffset>
            </wp:positionH>
            <wp:positionV relativeFrom="paragraph">
              <wp:posOffset>-60366</wp:posOffset>
            </wp:positionV>
            <wp:extent cx="1517650" cy="579120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DED" w:rsidRPr="00FF6DED" w:rsidRDefault="00FF6DED" w:rsidP="00FF6DED">
      <w:pPr>
        <w:pStyle w:val="ListParagraph"/>
        <w:rPr>
          <w:rFonts w:ascii="Verdana" w:hAnsi="Verdana"/>
          <w:b/>
          <w:bCs/>
        </w:rPr>
      </w:pPr>
    </w:p>
    <w:p w:rsidR="00FF6DED" w:rsidRPr="009B5A21" w:rsidRDefault="00FF6DED" w:rsidP="009B5A21">
      <w:pPr>
        <w:rPr>
          <w:rFonts w:ascii="Verdana" w:hAnsi="Verdana"/>
          <w:b/>
          <w:bCs/>
          <w:sz w:val="36"/>
          <w:szCs w:val="36"/>
        </w:rPr>
      </w:pPr>
    </w:p>
    <w:p w:rsidR="00FF6DED" w:rsidRPr="009900F0" w:rsidRDefault="00FF6DED" w:rsidP="009B5A21">
      <w:pPr>
        <w:jc w:val="center"/>
        <w:rPr>
          <w:rFonts w:ascii="Verdana" w:hAnsi="Verdana"/>
          <w:b/>
          <w:bCs/>
          <w:sz w:val="36"/>
          <w:szCs w:val="36"/>
        </w:rPr>
      </w:pPr>
      <w:bookmarkStart w:id="0" w:name="_GoBack"/>
      <w:r w:rsidRPr="009900F0">
        <w:rPr>
          <w:rFonts w:ascii="Verdana" w:hAnsi="Verdana"/>
          <w:b/>
          <w:bCs/>
          <w:sz w:val="36"/>
          <w:szCs w:val="36"/>
        </w:rPr>
        <w:t>LAND OF THE FANNS: KNOW IT LOVE IT</w:t>
      </w:r>
    </w:p>
    <w:p w:rsidR="005407D7" w:rsidRDefault="005407D7" w:rsidP="005407D7">
      <w:pPr>
        <w:ind w:firstLine="720"/>
        <w:rPr>
          <w:rFonts w:ascii="Verdana" w:hAnsi="Verdana"/>
          <w:b/>
          <w:bCs/>
        </w:rPr>
      </w:pPr>
    </w:p>
    <w:p w:rsidR="00FF6DED" w:rsidRPr="005407D7" w:rsidRDefault="00FF6DED" w:rsidP="005407D7">
      <w:pPr>
        <w:ind w:left="720"/>
        <w:rPr>
          <w:rFonts w:ascii="Verdana" w:hAnsi="Verdana"/>
          <w:b/>
          <w:bCs/>
        </w:rPr>
      </w:pPr>
      <w:r w:rsidRPr="005407D7">
        <w:rPr>
          <w:rFonts w:ascii="Verdana" w:hAnsi="Verdana"/>
          <w:b/>
          <w:bCs/>
        </w:rPr>
        <w:t xml:space="preserve">HANDOUT:  </w:t>
      </w:r>
      <w:r w:rsidRPr="005407D7">
        <w:rPr>
          <w:rFonts w:ascii="Verdana" w:hAnsi="Verdana"/>
          <w:b/>
          <w:bCs/>
          <w:u w:val="single"/>
        </w:rPr>
        <w:t>List and Explanation of Acronyms</w:t>
      </w:r>
      <w:r w:rsidRPr="005407D7">
        <w:rPr>
          <w:rFonts w:ascii="Verdana" w:hAnsi="Verdana"/>
          <w:b/>
          <w:bCs/>
        </w:rPr>
        <w:t xml:space="preserve"> we may use and you may want to know</w:t>
      </w:r>
    </w:p>
    <w:bookmarkEnd w:id="0"/>
    <w:p w:rsidR="00FF6DED" w:rsidRDefault="00FF6DED" w:rsidP="00FF6DED">
      <w:pPr>
        <w:pStyle w:val="ListParagraph"/>
        <w:rPr>
          <w:rFonts w:ascii="Verdana" w:hAnsi="Verdana"/>
          <w:b/>
          <w:bCs/>
        </w:rPr>
      </w:pPr>
    </w:p>
    <w:p w:rsidR="00FF6DED" w:rsidRPr="009B5A21" w:rsidRDefault="00FF6DED" w:rsidP="00FF6DED">
      <w:pPr>
        <w:rPr>
          <w:rFonts w:ascii="Verdana" w:hAnsi="Verdana"/>
          <w:b/>
          <w:bCs/>
          <w:sz w:val="21"/>
          <w:szCs w:val="21"/>
        </w:rPr>
      </w:pPr>
    </w:p>
    <w:p w:rsidR="005407D7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CB300: </w:t>
      </w:r>
      <w:r w:rsidRPr="005407D7">
        <w:rPr>
          <w:rFonts w:ascii="Verdana" w:hAnsi="Verdana"/>
          <w:sz w:val="21"/>
          <w:szCs w:val="21"/>
        </w:rPr>
        <w:t>‘Capability Brown’ 300 anniversary of his birth:</w:t>
      </w:r>
      <w:r>
        <w:rPr>
          <w:rFonts w:ascii="Verdana" w:hAnsi="Verdana"/>
          <w:b/>
          <w:bCs/>
          <w:sz w:val="21"/>
          <w:szCs w:val="21"/>
        </w:rPr>
        <w:t xml:space="preserve">  </w:t>
      </w:r>
      <w:r w:rsidRPr="005407D7">
        <w:rPr>
          <w:rFonts w:ascii="Verdana" w:hAnsi="Verdana"/>
          <w:sz w:val="21"/>
          <w:szCs w:val="21"/>
        </w:rPr>
        <w:t>UK-wide Project</w:t>
      </w:r>
    </w:p>
    <w:p w:rsidR="005407D7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CMP</w:t>
      </w:r>
      <w:r w:rsidR="00CE461F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CE461F" w:rsidRPr="009B5A21">
        <w:rPr>
          <w:rFonts w:ascii="Verdana" w:hAnsi="Verdana"/>
          <w:sz w:val="21"/>
          <w:szCs w:val="21"/>
        </w:rPr>
        <w:t>Conservation Management Plan</w:t>
      </w: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EGT</w:t>
      </w:r>
      <w:r w:rsidR="00CE461F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CE461F" w:rsidRPr="009B5A21">
        <w:rPr>
          <w:rFonts w:ascii="Verdana" w:hAnsi="Verdana"/>
          <w:sz w:val="21"/>
          <w:szCs w:val="21"/>
        </w:rPr>
        <w:t>Essex Gardens Trust</w:t>
      </w:r>
    </w:p>
    <w:p w:rsidR="009B5A21" w:rsidRDefault="009B5A21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9B5A21" w:rsidRPr="009B5A21" w:rsidRDefault="009B5A21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ERO</w:t>
      </w:r>
      <w:r w:rsidRPr="009B5A21">
        <w:rPr>
          <w:rFonts w:ascii="Verdana" w:hAnsi="Verdana"/>
          <w:sz w:val="21"/>
          <w:szCs w:val="21"/>
        </w:rPr>
        <w:t>: Essex Record Office (archives in Chelmsford)</w:t>
      </w:r>
    </w:p>
    <w:p w:rsidR="00C9634A" w:rsidRPr="009B5A21" w:rsidRDefault="00C9634A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C9634A" w:rsidRPr="009B5A21" w:rsidRDefault="00C9634A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EWT</w:t>
      </w:r>
      <w:r w:rsidR="00CE461F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9B5A21">
        <w:rPr>
          <w:rFonts w:ascii="Verdana" w:hAnsi="Verdana"/>
          <w:sz w:val="21"/>
          <w:szCs w:val="21"/>
        </w:rPr>
        <w:t>Essex Wildlife Trust</w:t>
      </w: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GT</w:t>
      </w:r>
      <w:r w:rsidR="00CE461F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CE461F" w:rsidRPr="009B5A21">
        <w:rPr>
          <w:rFonts w:ascii="Verdana" w:hAnsi="Verdana"/>
          <w:sz w:val="21"/>
          <w:szCs w:val="21"/>
        </w:rPr>
        <w:t>(The) Gardens Trust</w:t>
      </w:r>
    </w:p>
    <w:p w:rsidR="00FF6DED" w:rsidRPr="009B5A21" w:rsidRDefault="00FF6DED" w:rsidP="00FF6DED">
      <w:pPr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HE</w:t>
      </w:r>
      <w:r w:rsidR="00CE461F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CE461F" w:rsidRPr="009B5A21">
        <w:rPr>
          <w:rFonts w:ascii="Verdana" w:hAnsi="Verdana"/>
          <w:sz w:val="21"/>
          <w:szCs w:val="21"/>
        </w:rPr>
        <w:t xml:space="preserve">Historic England (was </w:t>
      </w:r>
      <w:r w:rsidR="009B5A21" w:rsidRPr="009B5A21">
        <w:rPr>
          <w:rFonts w:ascii="Verdana" w:hAnsi="Verdana"/>
          <w:sz w:val="21"/>
          <w:szCs w:val="21"/>
        </w:rPr>
        <w:t xml:space="preserve">part of </w:t>
      </w:r>
      <w:r w:rsidR="00CE461F" w:rsidRPr="009B5A21">
        <w:rPr>
          <w:rFonts w:ascii="Verdana" w:hAnsi="Verdana"/>
          <w:sz w:val="21"/>
          <w:szCs w:val="21"/>
        </w:rPr>
        <w:t xml:space="preserve">English </w:t>
      </w:r>
      <w:r w:rsidR="009B5A21" w:rsidRPr="009B5A21">
        <w:rPr>
          <w:rFonts w:ascii="Verdana" w:hAnsi="Verdana"/>
          <w:sz w:val="21"/>
          <w:szCs w:val="21"/>
        </w:rPr>
        <w:t>H</w:t>
      </w:r>
      <w:r w:rsidR="00CE461F" w:rsidRPr="009B5A21">
        <w:rPr>
          <w:rFonts w:ascii="Verdana" w:hAnsi="Verdana"/>
          <w:sz w:val="21"/>
          <w:szCs w:val="21"/>
        </w:rPr>
        <w:t>eritage)</w:t>
      </w:r>
    </w:p>
    <w:p w:rsidR="00FF6DED" w:rsidRPr="009B5A21" w:rsidRDefault="00FF6DED" w:rsidP="00FF6DED">
      <w:pPr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ind w:firstLine="720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HER</w:t>
      </w:r>
      <w:r w:rsidR="009B5A21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9B5A21">
        <w:rPr>
          <w:rFonts w:ascii="Verdana" w:hAnsi="Verdana"/>
          <w:sz w:val="21"/>
          <w:szCs w:val="21"/>
        </w:rPr>
        <w:t>Historic Environment Record</w:t>
      </w:r>
    </w:p>
    <w:p w:rsidR="00FF6DED" w:rsidRPr="009B5A21" w:rsidRDefault="00FF6DED" w:rsidP="009B5A21">
      <w:pPr>
        <w:rPr>
          <w:rFonts w:ascii="Verdana" w:hAnsi="Verdana"/>
          <w:b/>
          <w:bCs/>
          <w:sz w:val="21"/>
          <w:szCs w:val="21"/>
        </w:rPr>
      </w:pPr>
    </w:p>
    <w:p w:rsidR="00FF6DED" w:rsidRPr="005407D7" w:rsidRDefault="00FF6DED" w:rsidP="009B5A21">
      <w:pPr>
        <w:ind w:left="720"/>
        <w:rPr>
          <w:rFonts w:ascii="Verdana" w:hAnsi="Verdana"/>
          <w:b/>
          <w:bCs/>
          <w:sz w:val="20"/>
          <w:szCs w:val="20"/>
        </w:rPr>
      </w:pPr>
      <w:r w:rsidRPr="009B5A21">
        <w:rPr>
          <w:rFonts w:ascii="Verdana" w:hAnsi="Verdana"/>
          <w:b/>
          <w:bCs/>
          <w:sz w:val="21"/>
          <w:szCs w:val="21"/>
        </w:rPr>
        <w:t>LCAP</w:t>
      </w:r>
      <w:r w:rsidR="009B5A21" w:rsidRPr="009B5A21">
        <w:rPr>
          <w:rFonts w:ascii="Verdana" w:hAnsi="Verdana"/>
          <w:sz w:val="21"/>
          <w:szCs w:val="21"/>
        </w:rPr>
        <w:t xml:space="preserve">: Landscape Conservation Action </w:t>
      </w:r>
      <w:r w:rsidR="009B5A21" w:rsidRPr="005407D7">
        <w:rPr>
          <w:rFonts w:ascii="Verdana" w:hAnsi="Verdana"/>
          <w:sz w:val="20"/>
          <w:szCs w:val="20"/>
        </w:rPr>
        <w:t xml:space="preserve">Plan (There is an </w:t>
      </w:r>
      <w:proofErr w:type="spellStart"/>
      <w:r w:rsidR="009B5A21" w:rsidRPr="005407D7">
        <w:rPr>
          <w:rFonts w:ascii="Verdana" w:hAnsi="Verdana"/>
          <w:sz w:val="20"/>
          <w:szCs w:val="20"/>
        </w:rPr>
        <w:t>LoF</w:t>
      </w:r>
      <w:proofErr w:type="spellEnd"/>
      <w:r w:rsidR="009B5A21" w:rsidRPr="005407D7">
        <w:rPr>
          <w:rFonts w:ascii="Verdana" w:hAnsi="Verdana"/>
          <w:sz w:val="20"/>
          <w:szCs w:val="20"/>
        </w:rPr>
        <w:t xml:space="preserve"> LCAP which is </w:t>
      </w:r>
      <w:r w:rsidR="00F203F8">
        <w:rPr>
          <w:rFonts w:ascii="Verdana" w:hAnsi="Verdana"/>
          <w:sz w:val="20"/>
          <w:szCs w:val="20"/>
        </w:rPr>
        <w:t>full of information</w:t>
      </w:r>
      <w:r w:rsidR="009B5A21" w:rsidRPr="005407D7">
        <w:rPr>
          <w:rFonts w:ascii="Verdana" w:hAnsi="Verdana"/>
          <w:sz w:val="20"/>
          <w:szCs w:val="20"/>
        </w:rPr>
        <w:t>! It is on-line via the website for Thames Chase</w:t>
      </w:r>
      <w:r w:rsidR="005407D7" w:rsidRPr="005407D7">
        <w:rPr>
          <w:rFonts w:ascii="Verdana" w:hAnsi="Verdana"/>
          <w:sz w:val="20"/>
          <w:szCs w:val="20"/>
        </w:rPr>
        <w:t xml:space="preserve">, </w:t>
      </w:r>
      <w:r w:rsidR="009B5A21" w:rsidRPr="005407D7">
        <w:rPr>
          <w:rFonts w:ascii="Verdana" w:hAnsi="Verdana"/>
          <w:sz w:val="20"/>
          <w:szCs w:val="20"/>
        </w:rPr>
        <w:t xml:space="preserve"> the links on the right hand side of the Land of the </w:t>
      </w:r>
      <w:proofErr w:type="spellStart"/>
      <w:r w:rsidR="009B5A21" w:rsidRPr="005407D7">
        <w:rPr>
          <w:rFonts w:ascii="Verdana" w:hAnsi="Verdana"/>
          <w:sz w:val="20"/>
          <w:szCs w:val="20"/>
        </w:rPr>
        <w:t>Fanns</w:t>
      </w:r>
      <w:proofErr w:type="spellEnd"/>
      <w:r w:rsidR="009B5A21" w:rsidRPr="005407D7">
        <w:rPr>
          <w:rFonts w:ascii="Verdana" w:hAnsi="Verdana"/>
          <w:sz w:val="20"/>
          <w:szCs w:val="20"/>
        </w:rPr>
        <w:t xml:space="preserve"> Landscape Partnership Scheme. </w:t>
      </w:r>
      <w:r w:rsidR="005407D7" w:rsidRPr="005407D7">
        <w:rPr>
          <w:rFonts w:ascii="Verdana" w:hAnsi="Verdana"/>
          <w:sz w:val="20"/>
          <w:szCs w:val="20"/>
        </w:rPr>
        <w:t>)</w:t>
      </w:r>
    </w:p>
    <w:p w:rsidR="00FF6DED" w:rsidRPr="005407D7" w:rsidRDefault="00FF6DED" w:rsidP="00FF6DED">
      <w:pPr>
        <w:rPr>
          <w:rFonts w:ascii="Verdana" w:hAnsi="Verdana"/>
          <w:b/>
          <w:bCs/>
          <w:sz w:val="20"/>
          <w:szCs w:val="20"/>
        </w:rPr>
      </w:pPr>
    </w:p>
    <w:p w:rsidR="00FF6DED" w:rsidRPr="009B5A21" w:rsidRDefault="00FF6DED" w:rsidP="00FF6DED">
      <w:pPr>
        <w:ind w:firstLine="720"/>
        <w:rPr>
          <w:rFonts w:ascii="Verdana" w:hAnsi="Verdana"/>
          <w:sz w:val="21"/>
          <w:szCs w:val="21"/>
        </w:rPr>
      </w:pPr>
      <w:proofErr w:type="spellStart"/>
      <w:r w:rsidRPr="009B5A21">
        <w:rPr>
          <w:rFonts w:ascii="Verdana" w:hAnsi="Verdana"/>
          <w:b/>
          <w:bCs/>
          <w:sz w:val="21"/>
          <w:szCs w:val="21"/>
        </w:rPr>
        <w:t>LoF</w:t>
      </w:r>
      <w:proofErr w:type="spellEnd"/>
      <w:r w:rsidR="009B5A21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9B5A21">
        <w:rPr>
          <w:rFonts w:ascii="Verdana" w:hAnsi="Verdana"/>
          <w:sz w:val="21"/>
          <w:szCs w:val="21"/>
        </w:rPr>
        <w:t xml:space="preserve">Land of </w:t>
      </w:r>
      <w:proofErr w:type="spellStart"/>
      <w:r w:rsidR="009B5A21" w:rsidRPr="009B5A21">
        <w:rPr>
          <w:rFonts w:ascii="Verdana" w:hAnsi="Verdana"/>
          <w:sz w:val="21"/>
          <w:szCs w:val="21"/>
        </w:rPr>
        <w:t>Fanns</w:t>
      </w:r>
      <w:proofErr w:type="spellEnd"/>
    </w:p>
    <w:p w:rsidR="009B5A21" w:rsidRDefault="009B5A21" w:rsidP="00FF6DED">
      <w:pPr>
        <w:ind w:firstLine="720"/>
        <w:rPr>
          <w:rFonts w:ascii="Verdana" w:hAnsi="Verdana"/>
          <w:b/>
          <w:bCs/>
          <w:sz w:val="21"/>
          <w:szCs w:val="21"/>
        </w:rPr>
      </w:pPr>
    </w:p>
    <w:p w:rsidR="009B5A21" w:rsidRPr="009B5A21" w:rsidRDefault="009B5A21" w:rsidP="00FF6DED">
      <w:pPr>
        <w:ind w:firstLine="72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LPGT: </w:t>
      </w:r>
      <w:r w:rsidRPr="009B5A21">
        <w:rPr>
          <w:rFonts w:ascii="Verdana" w:hAnsi="Verdana"/>
          <w:sz w:val="21"/>
          <w:szCs w:val="21"/>
        </w:rPr>
        <w:t>London Parks and Gardens Trust</w:t>
      </w:r>
    </w:p>
    <w:p w:rsidR="00FF6DED" w:rsidRPr="009B5A21" w:rsidRDefault="00FF6DED" w:rsidP="00FF6DED">
      <w:pPr>
        <w:ind w:firstLine="720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NE</w:t>
      </w:r>
      <w:r w:rsidR="009B5A21" w:rsidRP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9B5A21">
        <w:rPr>
          <w:rFonts w:ascii="Verdana" w:hAnsi="Verdana"/>
          <w:sz w:val="21"/>
          <w:szCs w:val="21"/>
        </w:rPr>
        <w:t>Natural England</w:t>
      </w:r>
    </w:p>
    <w:p w:rsidR="009B5A21" w:rsidRPr="009B5A21" w:rsidRDefault="009B5A21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9B5A21" w:rsidRDefault="009B5A21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NHL (E): </w:t>
      </w:r>
      <w:r w:rsidRPr="005407D7">
        <w:rPr>
          <w:rFonts w:ascii="Verdana" w:hAnsi="Verdana"/>
          <w:sz w:val="21"/>
          <w:szCs w:val="21"/>
        </w:rPr>
        <w:t>National Heritage List for England</w:t>
      </w:r>
      <w:r>
        <w:rPr>
          <w:rFonts w:ascii="Verdana" w:hAnsi="Verdana"/>
          <w:b/>
          <w:bCs/>
          <w:sz w:val="21"/>
          <w:szCs w:val="21"/>
        </w:rPr>
        <w:t xml:space="preserve"> </w:t>
      </w:r>
    </w:p>
    <w:p w:rsidR="005407D7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5407D7" w:rsidRPr="009B5A21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P&amp;G: </w:t>
      </w:r>
      <w:r w:rsidRPr="005407D7">
        <w:rPr>
          <w:rFonts w:ascii="Verdana" w:hAnsi="Verdana"/>
          <w:sz w:val="21"/>
          <w:szCs w:val="21"/>
        </w:rPr>
        <w:t>Park and garden</w:t>
      </w:r>
    </w:p>
    <w:p w:rsidR="009B5A21" w:rsidRPr="005407D7" w:rsidRDefault="009B5A21" w:rsidP="005407D7">
      <w:pPr>
        <w:rPr>
          <w:rFonts w:ascii="Verdana" w:hAnsi="Verdana"/>
          <w:b/>
          <w:bCs/>
          <w:sz w:val="21"/>
          <w:szCs w:val="21"/>
        </w:rPr>
      </w:pPr>
    </w:p>
    <w:p w:rsidR="009B5A21" w:rsidRDefault="009B5A21" w:rsidP="00FF6DED">
      <w:pPr>
        <w:pStyle w:val="ListParagrap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PMP: </w:t>
      </w:r>
      <w:r w:rsidRPr="005407D7">
        <w:rPr>
          <w:rFonts w:ascii="Verdana" w:hAnsi="Verdana"/>
          <w:sz w:val="21"/>
          <w:szCs w:val="21"/>
        </w:rPr>
        <w:t>Parkland Management Plan</w:t>
      </w:r>
    </w:p>
    <w:p w:rsidR="005407D7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5407D7" w:rsidRPr="005407D7" w:rsidRDefault="005407D7" w:rsidP="005407D7">
      <w:pPr>
        <w:pStyle w:val="ListParagraph"/>
        <w:rPr>
          <w:rFonts w:ascii="Verdana" w:hAnsi="Verdana"/>
          <w:sz w:val="21"/>
          <w:szCs w:val="21"/>
        </w:rPr>
      </w:pPr>
      <w:r w:rsidRPr="005407D7">
        <w:rPr>
          <w:rFonts w:ascii="Verdana" w:hAnsi="Verdana"/>
          <w:b/>
          <w:bCs/>
          <w:sz w:val="21"/>
          <w:szCs w:val="21"/>
        </w:rPr>
        <w:t>RPG</w:t>
      </w:r>
      <w:r>
        <w:rPr>
          <w:rFonts w:ascii="Verdana" w:hAnsi="Verdana"/>
          <w:sz w:val="21"/>
          <w:szCs w:val="21"/>
        </w:rPr>
        <w:t>: Register of Parks and Gardens (now part of NHL</w:t>
      </w:r>
      <w:r w:rsidRPr="005407D7">
        <w:rPr>
          <w:rFonts w:ascii="Verdana" w:hAnsi="Verdana"/>
          <w:sz w:val="21"/>
          <w:szCs w:val="21"/>
        </w:rPr>
        <w:t>)</w:t>
      </w:r>
    </w:p>
    <w:p w:rsidR="005407D7" w:rsidRPr="009B5A21" w:rsidRDefault="005407D7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5407D7" w:rsidRDefault="00FF6DED" w:rsidP="005407D7">
      <w:pPr>
        <w:ind w:firstLine="720"/>
        <w:rPr>
          <w:rFonts w:ascii="Verdana" w:hAnsi="Verdana"/>
          <w:b/>
          <w:bCs/>
          <w:sz w:val="21"/>
          <w:szCs w:val="21"/>
        </w:rPr>
      </w:pPr>
      <w:proofErr w:type="spellStart"/>
      <w:r w:rsidRPr="005407D7">
        <w:rPr>
          <w:rFonts w:ascii="Verdana" w:hAnsi="Verdana"/>
          <w:b/>
          <w:bCs/>
          <w:sz w:val="21"/>
          <w:szCs w:val="21"/>
        </w:rPr>
        <w:t>S</w:t>
      </w:r>
      <w:r w:rsidR="009B5A21" w:rsidRPr="005407D7">
        <w:rPr>
          <w:rFonts w:ascii="Verdana" w:hAnsi="Verdana"/>
          <w:b/>
          <w:bCs/>
          <w:sz w:val="21"/>
          <w:szCs w:val="21"/>
        </w:rPr>
        <w:t>o</w:t>
      </w:r>
      <w:r w:rsidRPr="005407D7">
        <w:rPr>
          <w:rFonts w:ascii="Verdana" w:hAnsi="Verdana"/>
          <w:b/>
          <w:bCs/>
          <w:sz w:val="21"/>
          <w:szCs w:val="21"/>
        </w:rPr>
        <w:t>S</w:t>
      </w:r>
      <w:proofErr w:type="spellEnd"/>
      <w:r w:rsidR="009B5A21" w:rsidRPr="005407D7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5407D7">
        <w:rPr>
          <w:rFonts w:ascii="Verdana" w:hAnsi="Verdana"/>
          <w:sz w:val="21"/>
          <w:szCs w:val="21"/>
        </w:rPr>
        <w:t>Statement of Significance</w:t>
      </w: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TPO</w:t>
      </w:r>
      <w:r w:rsid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5407D7">
        <w:rPr>
          <w:rFonts w:ascii="Verdana" w:hAnsi="Verdana"/>
          <w:sz w:val="21"/>
          <w:szCs w:val="21"/>
        </w:rPr>
        <w:t>Tree Preservation Order</w:t>
      </w:r>
    </w:p>
    <w:p w:rsidR="00FF6DED" w:rsidRPr="009B5A21" w:rsidRDefault="00FF6DED" w:rsidP="00FF6DED">
      <w:pPr>
        <w:pStyle w:val="ListParagraph"/>
        <w:rPr>
          <w:rFonts w:ascii="Verdana" w:hAnsi="Verdana"/>
          <w:b/>
          <w:bCs/>
          <w:sz w:val="21"/>
          <w:szCs w:val="21"/>
        </w:rPr>
      </w:pPr>
    </w:p>
    <w:p w:rsidR="00FF6DED" w:rsidRPr="009B5A21" w:rsidRDefault="00FF6DED" w:rsidP="00C9634A">
      <w:pPr>
        <w:pStyle w:val="ListParagraph"/>
        <w:rPr>
          <w:rFonts w:ascii="Verdana" w:hAnsi="Verdana"/>
          <w:b/>
          <w:bCs/>
          <w:sz w:val="21"/>
          <w:szCs w:val="21"/>
        </w:rPr>
      </w:pPr>
      <w:r w:rsidRPr="009B5A21">
        <w:rPr>
          <w:rFonts w:ascii="Verdana" w:hAnsi="Verdana"/>
          <w:b/>
          <w:bCs/>
          <w:sz w:val="21"/>
          <w:szCs w:val="21"/>
        </w:rPr>
        <w:t>WG</w:t>
      </w:r>
      <w:r w:rsidR="009B5A21">
        <w:rPr>
          <w:rFonts w:ascii="Verdana" w:hAnsi="Verdana"/>
          <w:b/>
          <w:bCs/>
          <w:sz w:val="21"/>
          <w:szCs w:val="21"/>
        </w:rPr>
        <w:t xml:space="preserve">: </w:t>
      </w:r>
      <w:r w:rsidR="009B5A21" w:rsidRPr="005407D7">
        <w:rPr>
          <w:rFonts w:ascii="Verdana" w:hAnsi="Verdana"/>
          <w:sz w:val="21"/>
          <w:szCs w:val="21"/>
        </w:rPr>
        <w:t>Walled Garden (!)</w:t>
      </w:r>
    </w:p>
    <w:p w:rsidR="0030586B" w:rsidRDefault="0030586B"/>
    <w:sectPr w:rsidR="0030586B" w:rsidSect="00B94C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6FBE"/>
    <w:multiLevelType w:val="hybridMultilevel"/>
    <w:tmpl w:val="38D0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ED"/>
    <w:rsid w:val="00177763"/>
    <w:rsid w:val="0030586B"/>
    <w:rsid w:val="003B0715"/>
    <w:rsid w:val="005407D7"/>
    <w:rsid w:val="009900F0"/>
    <w:rsid w:val="009B5A21"/>
    <w:rsid w:val="00B94C6B"/>
    <w:rsid w:val="00C9634A"/>
    <w:rsid w:val="00CE461F"/>
    <w:rsid w:val="00F203F8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012F4"/>
  <w15:chartTrackingRefBased/>
  <w15:docId w15:val="{C8A5F447-24D4-E749-9BBD-0B6A3D09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ED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2019-09-06T11:09:00Z</cp:lastPrinted>
  <dcterms:created xsi:type="dcterms:W3CDTF">2019-09-06T09:22:00Z</dcterms:created>
  <dcterms:modified xsi:type="dcterms:W3CDTF">2019-09-06T11:30:00Z</dcterms:modified>
</cp:coreProperties>
</file>