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F9A2" w14:textId="77777777" w:rsidR="00121F21" w:rsidRDefault="00121F21" w:rsidP="00121F21">
      <w:r w:rsidRPr="0091716F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609B" wp14:editId="1EB2D654">
                <wp:simplePos x="2070100" y="7143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55620" cy="1059180"/>
                <wp:effectExtent l="0" t="0" r="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AFBA" w14:textId="77777777" w:rsidR="00121F21" w:rsidRPr="00AA4529" w:rsidRDefault="00121F21" w:rsidP="00121F21">
                            <w:pPr>
                              <w:jc w:val="right"/>
                              <w:rPr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AA4529">
                              <w:rPr>
                                <w:b/>
                                <w:color w:val="336600"/>
                                <w:sz w:val="28"/>
                                <w:szCs w:val="28"/>
                              </w:rPr>
                              <w:t>The Gardens Trust</w:t>
                            </w:r>
                          </w:p>
                          <w:p w14:paraId="2A2C3A6E" w14:textId="77777777" w:rsidR="00121F21" w:rsidRPr="00AA4529" w:rsidRDefault="00121F21" w:rsidP="00121F21">
                            <w:pPr>
                              <w:jc w:val="right"/>
                              <w:rPr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 xml:space="preserve">70 </w:t>
                            </w:r>
                            <w:proofErr w:type="spellStart"/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>Cowcross</w:t>
                            </w:r>
                            <w:proofErr w:type="spellEnd"/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 xml:space="preserve"> Street, London EC1M 6EJ</w:t>
                            </w: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br/>
                              <w:t>Phone: (+44/0) 207 608 2</w:t>
                            </w:r>
                            <w:r>
                              <w:rPr>
                                <w:color w:val="336600"/>
                                <w:sz w:val="28"/>
                                <w:szCs w:val="28"/>
                              </w:rPr>
                              <w:t>409</w:t>
                            </w:r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 xml:space="preserve">   Email: </w:t>
                            </w:r>
                            <w:hyperlink r:id="rId5" w:history="1">
                              <w:r w:rsidRPr="00AA4529">
                                <w:rPr>
                                  <w:rStyle w:val="Hyperlink"/>
                                  <w:color w:val="336600"/>
                                  <w:sz w:val="28"/>
                                  <w:szCs w:val="28"/>
                                </w:rPr>
                                <w:t>i</w:t>
                              </w:r>
                            </w:hyperlink>
                            <w:r w:rsidRPr="00AA4529">
                              <w:rPr>
                                <w:color w:val="336600"/>
                                <w:sz w:val="28"/>
                                <w:szCs w:val="28"/>
                              </w:rPr>
                              <w:t>nfo@thegardenstrust.org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60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4pt;margin-top:0;width:240.6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F8gwIAABA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TjH&#10;SJEOKHrkg0c3ekB5qE5vXAVODwbc/ADbwHLM1Jl7TT87pPRtS9SGX1ur+5YTBtFl4WRydnTEcQFk&#10;3b/TDK4hW68j0NDYLpQOioEAHVjan5gJoVDYfJUWxXwGJgq2LC3KbBG5S0h1PG6s82+47lCY1NgC&#10;9RGe7O6dD+GQ6ugSbnNaCrYSUsaF3axvpUU7AjJZxS9m8MxNquCsdDg2Io47ECXcEWwh3kj7tzKb&#10;5enNrJys5ouLSb7Ki0l5kS4maVbelPM0L/O71fcQYJZXrWCMq3uh+FGCWf53FB+aYRRPFCHqa1wW&#10;s2Lk6I9JpvH7XZKd8NCRUnQ1XpycSBWYfa0YpE0qT4Qc58nP4ccqQw2O/1iVqINA/SgCP6wHQAni&#10;WGu2B0VYDXwBt/CMwKTV9itGPbRkjd2XLbEcI/lWgarKLM9DD8dFXlwEPdhzy/rcQhQFqBp7jMbp&#10;rR/7fmus2LRw06hjpa9BiY2IGnmK6qBfaLuYzOGJCH19vo5eTw/Z8gcAAAD//wMAUEsDBBQABgAI&#10;AAAAIQAD4SoJ2gAAAAUBAAAPAAAAZHJzL2Rvd25yZXYueG1sTI/BTsMwEETvSPyDtUhcEHValTSE&#10;OBUggbi29AM28TaJiNdR7Dbp37NwgctIqxnNvC22s+vVmcbQeTawXCSgiGtvO24MHD7f7jNQISJb&#10;7D2TgQsF2JbXVwXm1k+8o/M+NkpKOORooI1xyLUOdUsOw8IPxOId/egwyjk22o44Sbnr9SpJUu2w&#10;Y1locaDXluqv/ckZOH5Mdw+PU/UeD5vdOn3BblP5izG3N/PzE6hIc/wLww++oEMpTJU/sQ2qNyCP&#10;xF8Vb50tV6AqCaVpBros9H/68hsAAP//AwBQSwECLQAUAAYACAAAACEAtoM4kv4AAADhAQAAEwAA&#10;AAAAAAAAAAAAAAAAAAAAW0NvbnRlbnRfVHlwZXNdLnhtbFBLAQItABQABgAIAAAAIQA4/SH/1gAA&#10;AJQBAAALAAAAAAAAAAAAAAAAAC8BAABfcmVscy8ucmVsc1BLAQItABQABgAIAAAAIQB5lQF8gwIA&#10;ABAFAAAOAAAAAAAAAAAAAAAAAC4CAABkcnMvZTJvRG9jLnhtbFBLAQItABQABgAIAAAAIQAD4SoJ&#10;2gAAAAUBAAAPAAAAAAAAAAAAAAAAAN0EAABkcnMvZG93bnJldi54bWxQSwUGAAAAAAQABADzAAAA&#10;5AUAAAAA&#10;" stroked="f">
                <v:textbox>
                  <w:txbxContent>
                    <w:p w14:paraId="2752AFBA" w14:textId="77777777" w:rsidR="00121F21" w:rsidRPr="00AA4529" w:rsidRDefault="00121F21" w:rsidP="00121F21">
                      <w:pPr>
                        <w:jc w:val="right"/>
                        <w:rPr>
                          <w:b/>
                          <w:color w:val="336600"/>
                          <w:sz w:val="28"/>
                          <w:szCs w:val="28"/>
                        </w:rPr>
                      </w:pPr>
                      <w:r w:rsidRPr="00AA4529">
                        <w:rPr>
                          <w:b/>
                          <w:color w:val="336600"/>
                          <w:sz w:val="28"/>
                          <w:szCs w:val="28"/>
                        </w:rPr>
                        <w:t>The Gardens Trust</w:t>
                      </w:r>
                    </w:p>
                    <w:p w14:paraId="2A2C3A6E" w14:textId="77777777" w:rsidR="00121F21" w:rsidRPr="00AA4529" w:rsidRDefault="00121F21" w:rsidP="00121F21">
                      <w:pPr>
                        <w:jc w:val="right"/>
                        <w:rPr>
                          <w:color w:val="008000"/>
                          <w:sz w:val="28"/>
                          <w:szCs w:val="28"/>
                        </w:rPr>
                      </w:pP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 xml:space="preserve">70 </w:t>
                      </w:r>
                      <w:proofErr w:type="spellStart"/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>Cowcross</w:t>
                      </w:r>
                      <w:proofErr w:type="spellEnd"/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 xml:space="preserve"> Street, London EC1M 6EJ</w:t>
                      </w: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br/>
                        <w:t>Phone: (+44/0) 207 608 2</w:t>
                      </w:r>
                      <w:r>
                        <w:rPr>
                          <w:color w:val="336600"/>
                          <w:sz w:val="28"/>
                          <w:szCs w:val="28"/>
                        </w:rPr>
                        <w:t>409</w:t>
                      </w:r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 xml:space="preserve">   Email: </w:t>
                      </w:r>
                      <w:hyperlink r:id="rId6" w:history="1">
                        <w:r w:rsidRPr="00AA4529">
                          <w:rPr>
                            <w:rStyle w:val="Hyperlink"/>
                            <w:color w:val="336600"/>
                            <w:sz w:val="28"/>
                            <w:szCs w:val="28"/>
                          </w:rPr>
                          <w:t>i</w:t>
                        </w:r>
                      </w:hyperlink>
                      <w:r w:rsidRPr="00AA4529">
                        <w:rPr>
                          <w:color w:val="336600"/>
                          <w:sz w:val="28"/>
                          <w:szCs w:val="28"/>
                        </w:rPr>
                        <w:t>nfo@thegardenstrust.org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D51AF3" wp14:editId="0377AC3B">
                <wp:simplePos x="0" y="0"/>
                <wp:positionH relativeFrom="column">
                  <wp:posOffset>-223520</wp:posOffset>
                </wp:positionH>
                <wp:positionV relativeFrom="paragraph">
                  <wp:posOffset>-366395</wp:posOffset>
                </wp:positionV>
                <wp:extent cx="2399665" cy="1454785"/>
                <wp:effectExtent l="0" t="0" r="254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CA8E" w14:textId="77777777" w:rsidR="00121F21" w:rsidRDefault="00121F21" w:rsidP="00121F21">
                            <w:r w:rsidRPr="009A0093">
                              <w:rPr>
                                <w:noProof/>
                              </w:rPr>
                              <w:drawing>
                                <wp:inline distT="0" distB="0" distL="0" distR="0" wp14:anchorId="4415E6BB" wp14:editId="17417E8F">
                                  <wp:extent cx="2209800" cy="1066800"/>
                                  <wp:effectExtent l="0" t="0" r="0" b="0"/>
                                  <wp:docPr id="2" name="Picture 2" descr="http://www.thegardenstrust.org/uploads/3/6/4/9/3649732/99794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hegardenstrust.org/uploads/3/6/4/9/3649732/99794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AF3" id="Text Box 3" o:spid="_x0000_s1027" type="#_x0000_t202" style="position:absolute;margin-left:-17.6pt;margin-top:-28.85pt;width:188.95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6duwIAAMEFAAAOAAAAZHJzL2Uyb0RvYy54bWysVG1vmzAQ/j5p/8Hyd8pLTAKopGpDmCZ1&#10;L1K7H+CACdbAZrZT0k377zubJE1bTZq2gWT55fzcPXeP7/Jq33fogSnNpchxeBFgxEQlay62Of5y&#10;X3oJRtpQUdNOCpbjR6bx1fLtm8txyFgkW9nVTCEAETobhxy3xgyZ7+uqZT3VF3JgAg4bqXpqYKm2&#10;fq3oCOh950dBMPdHqepByYppDbvFdIiXDr9pWGU+NY1mBnU5htiMG5UbN3b0l5c02yo6tLw6hEH/&#10;IoqecgFOT1AFNRTtFH8F1fNKSS0bc1HJ3pdNwyvmOACbMHjB5q6lA3NcIDl6OKVJ/z/Y6uPDZ4V4&#10;neMZRoL2UKJ7tjfoRu7RzGZnHHQGRncDmJk9bEOVHVM93Mrqq0ZCrloqtuxaKTm2jNYQXWhv+mdX&#10;JxxtQTbjB1mDG7oz0gHtG9Xb1EEyEKBDlR5PlbGhVLAZzdJ0Po8xquAsJDFZJLHzQbPj9UFp847J&#10;HtlJjhWU3sHTh1ttbDg0O5pYb0KWvOtc+TvxbAMMpx1wDlftmQ3DVfNHGqTrZJ0Qj0TztUeCovCu&#10;yxXx5mW4iItZsVoV4U/rNyRZy+uaCevmqKyQ/FnlDhqfNHHSlpYdry2cDUmr7WbVKfRAQdml+w4J&#10;OTPzn4fhkgBcXlAKIxLcRKlXzpOFR0oSe+kiSLwgTG/SeUBSUpTPKd1ywf6dEhpznMZRPKnp99yS&#10;Ev7X3GjWcwO9o+N9jpPAftaIZlaDa1G7uaG8m+ZnqbDhP6UCyn0stFOsFekkV7Pf7N3TcHK2at7I&#10;+hEkrCQIDHQKfQ8mrVTfMRqhh+RYf9tRxTDq3gt4BmlIiG06bkHiRQQLdX6yOT+hogKoHBuMpunK&#10;TI1qNyi+bcHT9PCEvIan03An6qeoDg8O+oTjduhpthGdr53VU+dd/gIAAP//AwBQSwMEFAAGAAgA&#10;AAAhAN7sm9/hAAAACwEAAA8AAABkcnMvZG93bnJldi54bWxMj81OwzAQhO9IvIO1SNxap2lLUIhT&#10;oUoRVKBKpDyAGy9xqH+i2G3C27M9wW1W++3sTLGZrGEXHELnnYDFPAGGrvGqc62Az0M1ewQWonRK&#10;Gu9QwA8G2JS3N4XMlR/dB17q2DIycSGXAnSMfc55aDRaGea+R0e7Lz9YGWkcWq4GOZK5NTxNkgdu&#10;Zefog5Y9bjU2p/psKcb321bvx/37rraHF6OqpHqdTkLc303PT8AiTvEPhmt8uoGSMh392anAjIDZ&#10;cp0SSmKdZcCIWK5SEkdCs8UKeFnw/x3KXwAAAP//AwBQSwECLQAUAAYACAAAACEAtoM4kv4AAADh&#10;AQAAEwAAAAAAAAAAAAAAAAAAAAAAW0NvbnRlbnRfVHlwZXNdLnhtbFBLAQItABQABgAIAAAAIQA4&#10;/SH/1gAAAJQBAAALAAAAAAAAAAAAAAAAAC8BAABfcmVscy8ucmVsc1BLAQItABQABgAIAAAAIQDq&#10;Hk6duwIAAMEFAAAOAAAAAAAAAAAAAAAAAC4CAABkcnMvZTJvRG9jLnhtbFBLAQItABQABgAIAAAA&#10;IQDe7Jvf4QAAAAsBAAAPAAAAAAAAAAAAAAAAABUFAABkcnMvZG93bnJldi54bWxQSwUGAAAAAAQA&#10;BADzAAAAIwYAAAAA&#10;" filled="f" stroked="f" strokecolor="#f8f8f8">
                <v:textbox>
                  <w:txbxContent>
                    <w:p w14:paraId="5459CA8E" w14:textId="77777777" w:rsidR="00121F21" w:rsidRDefault="00121F21" w:rsidP="00121F21">
                      <w:r w:rsidRPr="009A0093">
                        <w:rPr>
                          <w:noProof/>
                        </w:rPr>
                        <w:drawing>
                          <wp:inline distT="0" distB="0" distL="0" distR="0" wp14:anchorId="4415E6BB" wp14:editId="17417E8F">
                            <wp:extent cx="2209800" cy="1066800"/>
                            <wp:effectExtent l="0" t="0" r="0" b="0"/>
                            <wp:docPr id="2" name="Picture 2" descr="http://www.thegardenstrust.org/uploads/3/6/4/9/3649732/99794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hegardenstrust.org/uploads/3/6/4/9/3649732/99794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592D8" w14:textId="77777777" w:rsidR="00121F21" w:rsidRDefault="00121F21" w:rsidP="00121F21"/>
    <w:p w14:paraId="0D2F3DE4" w14:textId="77777777" w:rsidR="00121F21" w:rsidRDefault="00121F21" w:rsidP="00121F21"/>
    <w:p w14:paraId="68660A00" w14:textId="77777777" w:rsidR="00121F21" w:rsidRDefault="00121F21" w:rsidP="00121F21"/>
    <w:p w14:paraId="2D9A885A" w14:textId="77777777" w:rsidR="00121F21" w:rsidRPr="00AA4529" w:rsidRDefault="00121F21" w:rsidP="00121F21">
      <w:pPr>
        <w:rPr>
          <w:color w:val="336600"/>
          <w:sz w:val="28"/>
          <w:szCs w:val="28"/>
        </w:rPr>
      </w:pPr>
    </w:p>
    <w:p w14:paraId="1C6DC32F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  <w:r w:rsidRPr="002449DB">
        <w:rPr>
          <w:rFonts w:ascii="Verdana" w:hAnsi="Verdana" w:cs="Tahoma"/>
          <w:sz w:val="28"/>
          <w:szCs w:val="28"/>
        </w:rPr>
        <w:br/>
      </w:r>
    </w:p>
    <w:p w14:paraId="39E5976D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</w:p>
    <w:p w14:paraId="37EEF0AA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</w:p>
    <w:p w14:paraId="0E971722" w14:textId="77777777" w:rsidR="00121F21" w:rsidRPr="00F0522E" w:rsidRDefault="00121F21" w:rsidP="00121F21">
      <w:pPr>
        <w:rPr>
          <w:rFonts w:ascii="Verdana" w:hAnsi="Verdana"/>
          <w:b/>
          <w:bCs/>
          <w:sz w:val="32"/>
          <w:szCs w:val="32"/>
        </w:rPr>
      </w:pPr>
      <w:r w:rsidRPr="00F0522E">
        <w:rPr>
          <w:rFonts w:ascii="Verdana" w:hAnsi="Verdana"/>
          <w:b/>
          <w:bCs/>
          <w:sz w:val="32"/>
          <w:szCs w:val="32"/>
        </w:rPr>
        <w:t>Workshop: Running a Research and Recording Project</w:t>
      </w:r>
    </w:p>
    <w:p w14:paraId="555F1CC9" w14:textId="77777777" w:rsidR="00121F21" w:rsidRPr="008D72FD" w:rsidRDefault="00121F21" w:rsidP="00121F21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23</w:t>
      </w:r>
      <w:r w:rsidRPr="005C55BC">
        <w:rPr>
          <w:rFonts w:ascii="Verdana" w:hAnsi="Verdana"/>
          <w:b/>
          <w:sz w:val="24"/>
          <w:vertAlign w:val="superscript"/>
        </w:rPr>
        <w:t>rd</w:t>
      </w:r>
      <w:r>
        <w:rPr>
          <w:rFonts w:ascii="Verdana" w:hAnsi="Verdana"/>
          <w:b/>
          <w:sz w:val="24"/>
        </w:rPr>
        <w:t xml:space="preserve"> January 2017</w:t>
      </w:r>
      <w:r w:rsidRPr="00AF7690">
        <w:rPr>
          <w:rFonts w:ascii="Verdana" w:hAnsi="Verdana"/>
          <w:b/>
          <w:sz w:val="24"/>
        </w:rPr>
        <w:t>,</w:t>
      </w:r>
      <w:r w:rsidRPr="008D72FD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10-4pm</w:t>
      </w:r>
    </w:p>
    <w:p w14:paraId="3CE03605" w14:textId="00851FFB" w:rsidR="00121F21" w:rsidRPr="00E374CF" w:rsidRDefault="00121F21" w:rsidP="00121F21">
      <w:pPr>
        <w:rPr>
          <w:rStyle w:val="Emphasis"/>
          <w:rFonts w:ascii="Verdana" w:hAnsi="Verdana"/>
          <w:i w:val="0"/>
          <w:iCs w:val="0"/>
          <w:color w:val="FF0000"/>
          <w:szCs w:val="20"/>
        </w:rPr>
      </w:pPr>
      <w:r>
        <w:rPr>
          <w:rFonts w:ascii="Verdana" w:hAnsi="Verdana"/>
          <w:b/>
          <w:szCs w:val="20"/>
        </w:rPr>
        <w:t>The Birmingham and Midland Institute, Margaret Street, Birmingham B3 3BS</w:t>
      </w:r>
    </w:p>
    <w:p w14:paraId="158D7D34" w14:textId="77777777" w:rsidR="00121F21" w:rsidRDefault="00121F21" w:rsidP="00121F21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008F6E0" w14:textId="77777777" w:rsidR="00121F21" w:rsidRDefault="00121F21" w:rsidP="00121F21">
      <w:pPr>
        <w:rPr>
          <w:rStyle w:val="Strong"/>
          <w:rFonts w:ascii="Verdana" w:hAnsi="Verdana" w:cs="Tahoma"/>
          <w:sz w:val="28"/>
          <w:szCs w:val="28"/>
        </w:rPr>
      </w:pPr>
      <w:r w:rsidRPr="009132AD">
        <w:rPr>
          <w:rStyle w:val="Strong"/>
          <w:rFonts w:ascii="Verdana" w:hAnsi="Verdana" w:cs="Tahoma"/>
          <w:sz w:val="28"/>
          <w:szCs w:val="28"/>
        </w:rPr>
        <w:t>Handouts List</w:t>
      </w:r>
    </w:p>
    <w:p w14:paraId="7FB43B1E" w14:textId="77777777" w:rsidR="00121F21" w:rsidRDefault="00121F21" w:rsidP="00121F21">
      <w:pPr>
        <w:rPr>
          <w:rStyle w:val="Strong"/>
          <w:rFonts w:ascii="Verdana" w:hAnsi="Verdana" w:cs="Tahoma"/>
          <w:b w:val="0"/>
          <w:bCs w:val="0"/>
          <w:sz w:val="22"/>
          <w:szCs w:val="22"/>
        </w:rPr>
      </w:pPr>
      <w:bookmarkStart w:id="0" w:name="_GoBack"/>
      <w:bookmarkEnd w:id="0"/>
    </w:p>
    <w:p w14:paraId="404CEA48" w14:textId="77777777" w:rsidR="00121F21" w:rsidRDefault="00121F21" w:rsidP="00121F21">
      <w:pPr>
        <w:rPr>
          <w:rStyle w:val="Strong"/>
          <w:rFonts w:ascii="Verdana" w:hAnsi="Verdana" w:cs="Tahoma"/>
          <w:b w:val="0"/>
          <w:bCs w:val="0"/>
          <w:sz w:val="22"/>
          <w:szCs w:val="22"/>
        </w:rPr>
      </w:pPr>
    </w:p>
    <w:p w14:paraId="61C493B6" w14:textId="7F04EAE6" w:rsidR="00121F21" w:rsidRDefault="00121F21" w:rsidP="00121F21">
      <w:pPr>
        <w:rPr>
          <w:rFonts w:ascii="Verdana" w:hAnsi="Verdana"/>
          <w:color w:val="00B050"/>
          <w:sz w:val="22"/>
          <w:szCs w:val="22"/>
        </w:rPr>
      </w:pPr>
      <w:r w:rsidRPr="00456D2F">
        <w:rPr>
          <w:rFonts w:ascii="Verdana" w:hAnsi="Verdana"/>
          <w:color w:val="00B050"/>
          <w:sz w:val="22"/>
          <w:szCs w:val="22"/>
        </w:rPr>
        <w:t>H</w:t>
      </w:r>
      <w:r>
        <w:rPr>
          <w:rFonts w:ascii="Verdana" w:hAnsi="Verdana"/>
          <w:color w:val="00B050"/>
          <w:sz w:val="22"/>
          <w:szCs w:val="22"/>
        </w:rPr>
        <w:t>istoric Landscape Project</w:t>
      </w:r>
      <w:r w:rsidRPr="00456D2F">
        <w:rPr>
          <w:rFonts w:ascii="Verdana" w:hAnsi="Verdana"/>
          <w:color w:val="00B050"/>
          <w:sz w:val="22"/>
          <w:szCs w:val="22"/>
        </w:rPr>
        <w:t xml:space="preserve"> Handout</w:t>
      </w:r>
      <w:r>
        <w:rPr>
          <w:rFonts w:ascii="Verdana" w:hAnsi="Verdana"/>
          <w:color w:val="00B050"/>
          <w:sz w:val="22"/>
          <w:szCs w:val="22"/>
        </w:rPr>
        <w:t>s</w:t>
      </w:r>
      <w:r w:rsidR="0061304A">
        <w:rPr>
          <w:rFonts w:ascii="Verdana" w:hAnsi="Verdana"/>
          <w:color w:val="00B050"/>
          <w:sz w:val="22"/>
          <w:szCs w:val="22"/>
        </w:rPr>
        <w:t xml:space="preserve"> (available on our Resource Hub)</w:t>
      </w:r>
      <w:r w:rsidRPr="00456D2F">
        <w:rPr>
          <w:rFonts w:ascii="Verdana" w:hAnsi="Verdana"/>
          <w:color w:val="00B050"/>
          <w:sz w:val="22"/>
          <w:szCs w:val="22"/>
        </w:rPr>
        <w:t xml:space="preserve">: </w:t>
      </w:r>
    </w:p>
    <w:p w14:paraId="4D6398DD" w14:textId="31416911" w:rsidR="00121F21" w:rsidRDefault="00121F21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456D2F">
        <w:rPr>
          <w:rFonts w:ascii="Verdana" w:hAnsi="Verdana"/>
          <w:color w:val="00B050"/>
          <w:sz w:val="22"/>
          <w:szCs w:val="22"/>
        </w:rPr>
        <w:t>Historic Environment Records: Unlocking the potential</w:t>
      </w:r>
    </w:p>
    <w:p w14:paraId="356887CB" w14:textId="6F2EFAB5" w:rsidR="00121F21" w:rsidRDefault="00121F21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Recruiting Active Volunteers</w:t>
      </w:r>
    </w:p>
    <w:p w14:paraId="6C3AE81D" w14:textId="77777777" w:rsidR="00121F21" w:rsidRPr="00121F21" w:rsidRDefault="00121F21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121F21">
        <w:rPr>
          <w:rFonts w:ascii="Verdana" w:hAnsi="Verdana"/>
          <w:color w:val="00B050"/>
          <w:sz w:val="22"/>
          <w:szCs w:val="22"/>
        </w:rPr>
        <w:t>Setting up Volunteer Projects (MOVES)</w:t>
      </w:r>
    </w:p>
    <w:p w14:paraId="35BE33ED" w14:textId="7F0871A7" w:rsidR="00121F21" w:rsidRPr="00121F21" w:rsidRDefault="00121F21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121F21">
        <w:rPr>
          <w:rFonts w:ascii="Verdana" w:hAnsi="Verdana"/>
          <w:color w:val="00B050"/>
          <w:sz w:val="22"/>
          <w:szCs w:val="22"/>
        </w:rPr>
        <w:t>Conserving Significance: Introduction to Identifying Values</w:t>
      </w:r>
    </w:p>
    <w:p w14:paraId="7854E750" w14:textId="01055D39" w:rsidR="00121F21" w:rsidRPr="00121F21" w:rsidRDefault="00121F21" w:rsidP="00121F21">
      <w:pPr>
        <w:pStyle w:val="ListParagraph"/>
        <w:numPr>
          <w:ilvl w:val="0"/>
          <w:numId w:val="2"/>
        </w:numPr>
        <w:rPr>
          <w:rFonts w:ascii="Verdana" w:hAnsi="Verdana"/>
          <w:color w:val="00B050"/>
          <w:sz w:val="22"/>
          <w:szCs w:val="22"/>
        </w:rPr>
      </w:pPr>
      <w:r w:rsidRPr="00121F21">
        <w:rPr>
          <w:rFonts w:ascii="Verdana" w:hAnsi="Verdana"/>
          <w:color w:val="00B050"/>
          <w:sz w:val="22"/>
          <w:szCs w:val="22"/>
        </w:rPr>
        <w:t>Social Media</w:t>
      </w:r>
    </w:p>
    <w:p w14:paraId="22536DA5" w14:textId="77777777" w:rsidR="00121F21" w:rsidRPr="00456D2F" w:rsidRDefault="00121F21" w:rsidP="00121F21">
      <w:pPr>
        <w:rPr>
          <w:rFonts w:ascii="Verdana" w:hAnsi="Verdana"/>
          <w:bCs/>
          <w:color w:val="00B050"/>
          <w:sz w:val="22"/>
          <w:szCs w:val="22"/>
        </w:rPr>
      </w:pPr>
    </w:p>
    <w:p w14:paraId="7BF70BB7" w14:textId="37FEBC3D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Buckinghamshire Gardens Trust:</w:t>
      </w:r>
    </w:p>
    <w:p w14:paraId="57231A72" w14:textId="219947A2" w:rsidR="0061304A" w:rsidRPr="0061304A" w:rsidRDefault="0061304A" w:rsidP="0061304A">
      <w:pPr>
        <w:pStyle w:val="ListParagraph"/>
        <w:numPr>
          <w:ilvl w:val="0"/>
          <w:numId w:val="3"/>
        </w:numPr>
        <w:rPr>
          <w:rFonts w:ascii="Verdana" w:hAnsi="Verdana"/>
          <w:color w:val="00B050"/>
          <w:sz w:val="22"/>
          <w:szCs w:val="22"/>
        </w:rPr>
      </w:pPr>
      <w:r w:rsidRPr="0061304A">
        <w:rPr>
          <w:rFonts w:ascii="Verdana" w:hAnsi="Verdana"/>
          <w:color w:val="00B050"/>
          <w:sz w:val="22"/>
          <w:szCs w:val="22"/>
        </w:rPr>
        <w:t>Some guidelines on setting up a research and recording project</w:t>
      </w:r>
      <w:r w:rsidRPr="0061304A">
        <w:rPr>
          <w:rFonts w:ascii="Verdana" w:hAnsi="Verdana"/>
          <w:color w:val="00B050"/>
          <w:sz w:val="22"/>
          <w:szCs w:val="22"/>
        </w:rPr>
        <w:t xml:space="preserve">  </w:t>
      </w:r>
    </w:p>
    <w:p w14:paraId="4288505C" w14:textId="68B59911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</w:p>
    <w:p w14:paraId="2DB7AE81" w14:textId="4F896730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Kent Gardens Trust:</w:t>
      </w:r>
    </w:p>
    <w:p w14:paraId="7FC166E8" w14:textId="0F3B6365" w:rsidR="0061304A" w:rsidRPr="0061304A" w:rsidRDefault="0061304A" w:rsidP="0061304A">
      <w:pPr>
        <w:pStyle w:val="ListParagraph"/>
        <w:numPr>
          <w:ilvl w:val="0"/>
          <w:numId w:val="4"/>
        </w:numPr>
        <w:rPr>
          <w:rFonts w:ascii="Verdana" w:hAnsi="Verdana"/>
          <w:color w:val="00B050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 xml:space="preserve">Kent Compendium entry for </w:t>
      </w:r>
      <w:proofErr w:type="spellStart"/>
      <w:r>
        <w:rPr>
          <w:rFonts w:ascii="Verdana" w:hAnsi="Verdana"/>
          <w:color w:val="00B050"/>
          <w:sz w:val="22"/>
          <w:szCs w:val="22"/>
        </w:rPr>
        <w:t>Bradbourne</w:t>
      </w:r>
      <w:proofErr w:type="spellEnd"/>
      <w:r>
        <w:rPr>
          <w:rFonts w:ascii="Verdana" w:hAnsi="Verdana"/>
          <w:color w:val="00B050"/>
          <w:sz w:val="22"/>
          <w:szCs w:val="22"/>
        </w:rPr>
        <w:t xml:space="preserve"> Lakes Park</w:t>
      </w:r>
    </w:p>
    <w:p w14:paraId="0DE19002" w14:textId="77777777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</w:p>
    <w:p w14:paraId="78B56D45" w14:textId="7366F452" w:rsidR="0061304A" w:rsidRPr="0061304A" w:rsidRDefault="0061304A" w:rsidP="0061304A">
      <w:pPr>
        <w:rPr>
          <w:rFonts w:ascii="Verdana" w:hAnsi="Verdana"/>
          <w:color w:val="00B050"/>
          <w:sz w:val="22"/>
          <w:szCs w:val="22"/>
        </w:rPr>
      </w:pPr>
      <w:r w:rsidRPr="0061304A">
        <w:rPr>
          <w:rFonts w:ascii="Verdana" w:hAnsi="Verdana"/>
          <w:color w:val="00B050"/>
          <w:sz w:val="22"/>
          <w:szCs w:val="22"/>
        </w:rPr>
        <w:t xml:space="preserve">Sussex </w:t>
      </w:r>
      <w:r>
        <w:rPr>
          <w:rFonts w:ascii="Verdana" w:hAnsi="Verdana"/>
          <w:color w:val="00B050"/>
          <w:sz w:val="22"/>
          <w:szCs w:val="22"/>
        </w:rPr>
        <w:t>G</w:t>
      </w:r>
      <w:r w:rsidRPr="0061304A">
        <w:rPr>
          <w:rFonts w:ascii="Verdana" w:hAnsi="Verdana"/>
          <w:color w:val="00B050"/>
          <w:sz w:val="22"/>
          <w:szCs w:val="22"/>
        </w:rPr>
        <w:t xml:space="preserve">ardens </w:t>
      </w:r>
      <w:r>
        <w:rPr>
          <w:rFonts w:ascii="Verdana" w:hAnsi="Verdana"/>
          <w:color w:val="00B050"/>
          <w:sz w:val="22"/>
          <w:szCs w:val="22"/>
        </w:rPr>
        <w:t>T</w:t>
      </w:r>
      <w:r w:rsidRPr="0061304A">
        <w:rPr>
          <w:rFonts w:ascii="Verdana" w:hAnsi="Verdana"/>
          <w:color w:val="00B050"/>
          <w:sz w:val="22"/>
          <w:szCs w:val="22"/>
        </w:rPr>
        <w:t xml:space="preserve">rust </w:t>
      </w:r>
    </w:p>
    <w:p w14:paraId="632DE3AE" w14:textId="4F2D8B5D" w:rsidR="0061304A" w:rsidRPr="0061304A" w:rsidRDefault="0061304A" w:rsidP="0061304A">
      <w:pPr>
        <w:pStyle w:val="ListParagraph"/>
        <w:numPr>
          <w:ilvl w:val="0"/>
          <w:numId w:val="4"/>
        </w:numPr>
        <w:rPr>
          <w:rFonts w:ascii="Verdana" w:hAnsi="Verdana"/>
          <w:color w:val="00B050"/>
          <w:sz w:val="22"/>
          <w:szCs w:val="22"/>
        </w:rPr>
      </w:pPr>
      <w:r w:rsidRPr="0061304A">
        <w:rPr>
          <w:rFonts w:ascii="Verdana" w:hAnsi="Verdana"/>
          <w:color w:val="00B050"/>
          <w:sz w:val="22"/>
          <w:szCs w:val="22"/>
        </w:rPr>
        <w:t xml:space="preserve">Summary and background to delivering an introductory workshop to start a local listing project in partnership with </w:t>
      </w:r>
      <w:r>
        <w:rPr>
          <w:rFonts w:ascii="Verdana" w:hAnsi="Verdana"/>
          <w:color w:val="00B050"/>
          <w:sz w:val="22"/>
          <w:szCs w:val="22"/>
        </w:rPr>
        <w:t>H</w:t>
      </w:r>
      <w:r w:rsidRPr="0061304A">
        <w:rPr>
          <w:rFonts w:ascii="Verdana" w:hAnsi="Verdana"/>
          <w:color w:val="00B050"/>
          <w:sz w:val="22"/>
          <w:szCs w:val="22"/>
        </w:rPr>
        <w:t xml:space="preserve">astings </w:t>
      </w:r>
      <w:r>
        <w:rPr>
          <w:rFonts w:ascii="Verdana" w:hAnsi="Verdana"/>
          <w:color w:val="00B050"/>
          <w:sz w:val="22"/>
          <w:szCs w:val="22"/>
        </w:rPr>
        <w:t>B</w:t>
      </w:r>
      <w:r w:rsidRPr="0061304A">
        <w:rPr>
          <w:rFonts w:ascii="Verdana" w:hAnsi="Verdana"/>
          <w:color w:val="00B050"/>
          <w:sz w:val="22"/>
          <w:szCs w:val="22"/>
        </w:rPr>
        <w:t xml:space="preserve">orough </w:t>
      </w:r>
      <w:r>
        <w:rPr>
          <w:rFonts w:ascii="Verdana" w:hAnsi="Verdana"/>
          <w:color w:val="00B050"/>
          <w:sz w:val="22"/>
          <w:szCs w:val="22"/>
        </w:rPr>
        <w:t>C</w:t>
      </w:r>
      <w:r w:rsidRPr="0061304A">
        <w:rPr>
          <w:rFonts w:ascii="Verdana" w:hAnsi="Verdana"/>
          <w:color w:val="00B050"/>
          <w:sz w:val="22"/>
          <w:szCs w:val="22"/>
        </w:rPr>
        <w:t>ouncil</w:t>
      </w:r>
      <w:r>
        <w:rPr>
          <w:rFonts w:ascii="Verdana" w:hAnsi="Verdana"/>
          <w:color w:val="00B050"/>
          <w:sz w:val="22"/>
          <w:szCs w:val="22"/>
        </w:rPr>
        <w:t>, January 2013</w:t>
      </w:r>
    </w:p>
    <w:p w14:paraId="326FE78A" w14:textId="77777777" w:rsidR="0061304A" w:rsidRDefault="0061304A" w:rsidP="00121F21">
      <w:pPr>
        <w:rPr>
          <w:rFonts w:ascii="Verdana" w:hAnsi="Verdana"/>
          <w:color w:val="00B050"/>
          <w:sz w:val="22"/>
          <w:szCs w:val="22"/>
        </w:rPr>
      </w:pPr>
    </w:p>
    <w:p w14:paraId="69B891E5" w14:textId="0A125BBF" w:rsidR="00121F21" w:rsidRDefault="00121F21" w:rsidP="00121F21">
      <w:pPr>
        <w:rPr>
          <w:rFonts w:ascii="Verdana" w:hAnsi="Verdana"/>
          <w:color w:val="00B050"/>
          <w:sz w:val="22"/>
          <w:szCs w:val="22"/>
        </w:rPr>
      </w:pPr>
      <w:r w:rsidRPr="00456D2F">
        <w:rPr>
          <w:rFonts w:ascii="Verdana" w:hAnsi="Verdana"/>
          <w:color w:val="00B050"/>
          <w:sz w:val="22"/>
          <w:szCs w:val="22"/>
        </w:rPr>
        <w:t xml:space="preserve">Yorkshire Gardens Trust: </w:t>
      </w:r>
    </w:p>
    <w:p w14:paraId="73BF6C14" w14:textId="15FD1ED3" w:rsidR="00121F21" w:rsidRDefault="0061304A" w:rsidP="00121F21">
      <w:pPr>
        <w:pStyle w:val="ListParagraph"/>
        <w:numPr>
          <w:ilvl w:val="0"/>
          <w:numId w:val="3"/>
        </w:numPr>
        <w:rPr>
          <w:rFonts w:ascii="Verdana" w:hAnsi="Verdana"/>
          <w:color w:val="00B050"/>
          <w:sz w:val="22"/>
          <w:szCs w:val="22"/>
        </w:rPr>
      </w:pPr>
      <w:r w:rsidRPr="0061304A">
        <w:rPr>
          <w:rFonts w:ascii="Verdana" w:hAnsi="Verdana"/>
          <w:color w:val="00B050"/>
          <w:sz w:val="22"/>
          <w:szCs w:val="22"/>
        </w:rPr>
        <w:t xml:space="preserve">Everingham Park Statement of Significance </w:t>
      </w:r>
    </w:p>
    <w:p w14:paraId="148A6C88" w14:textId="31F81BE3" w:rsidR="0061304A" w:rsidRPr="0061304A" w:rsidRDefault="0061304A" w:rsidP="0061304A">
      <w:pPr>
        <w:pStyle w:val="ListParagraph"/>
        <w:numPr>
          <w:ilvl w:val="0"/>
          <w:numId w:val="3"/>
        </w:numPr>
        <w:rPr>
          <w:rFonts w:ascii="Verdana" w:hAnsi="Verdana"/>
          <w:color w:val="00B050"/>
          <w:sz w:val="22"/>
          <w:szCs w:val="22"/>
        </w:rPr>
      </w:pPr>
      <w:r w:rsidRPr="0061304A">
        <w:rPr>
          <w:rFonts w:ascii="Verdana" w:hAnsi="Verdana"/>
          <w:color w:val="00B050"/>
          <w:sz w:val="22"/>
          <w:szCs w:val="22"/>
        </w:rPr>
        <w:t>Yorkshire R &amp; R Projects: making results matter</w:t>
      </w:r>
      <w:r w:rsidRPr="0061304A">
        <w:rPr>
          <w:rFonts w:ascii="Verdana" w:hAnsi="Verdana"/>
          <w:color w:val="00B050"/>
          <w:sz w:val="22"/>
          <w:szCs w:val="22"/>
        </w:rPr>
        <w:t xml:space="preserve"> – websites list</w:t>
      </w:r>
    </w:p>
    <w:p w14:paraId="2A9440E5" w14:textId="77777777" w:rsidR="0061304A" w:rsidRPr="008D75D5" w:rsidRDefault="0061304A" w:rsidP="0061304A">
      <w:pPr>
        <w:pStyle w:val="ListParagraph"/>
        <w:rPr>
          <w:rFonts w:ascii="Verdana" w:hAnsi="Verdana"/>
          <w:color w:val="00B050"/>
          <w:sz w:val="22"/>
          <w:szCs w:val="22"/>
        </w:rPr>
      </w:pPr>
    </w:p>
    <w:p w14:paraId="11A23028" w14:textId="77777777" w:rsidR="00121F21" w:rsidRPr="00456D2F" w:rsidRDefault="00121F21" w:rsidP="00121F21">
      <w:pPr>
        <w:rPr>
          <w:rFonts w:ascii="Verdana" w:hAnsi="Verdana"/>
          <w:color w:val="00B050"/>
          <w:sz w:val="22"/>
          <w:szCs w:val="22"/>
        </w:rPr>
      </w:pPr>
    </w:p>
    <w:p w14:paraId="161E2FCC" w14:textId="77777777" w:rsidR="00121F21" w:rsidRDefault="00121F21" w:rsidP="00121F21"/>
    <w:p w14:paraId="6AD10B43" w14:textId="77777777" w:rsidR="009A50E5" w:rsidRDefault="009A50E5"/>
    <w:sectPr w:rsidR="009A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3AC"/>
    <w:multiLevelType w:val="hybridMultilevel"/>
    <w:tmpl w:val="4C36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CEC"/>
    <w:multiLevelType w:val="hybridMultilevel"/>
    <w:tmpl w:val="16C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93B"/>
    <w:multiLevelType w:val="hybridMultilevel"/>
    <w:tmpl w:val="8284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4B37"/>
    <w:multiLevelType w:val="hybridMultilevel"/>
    <w:tmpl w:val="7F06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1"/>
    <w:rsid w:val="00121F21"/>
    <w:rsid w:val="0061304A"/>
    <w:rsid w:val="009A50E5"/>
    <w:rsid w:val="00D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4B93"/>
  <w15:chartTrackingRefBased/>
  <w15:docId w15:val="{4626FB3B-2041-4454-AFDC-A67BCB2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2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F21"/>
    <w:rPr>
      <w:color w:val="0000FF"/>
      <w:u w:val="single"/>
    </w:rPr>
  </w:style>
  <w:style w:type="character" w:styleId="Strong">
    <w:name w:val="Strong"/>
    <w:uiPriority w:val="22"/>
    <w:qFormat/>
    <w:rsid w:val="00121F21"/>
    <w:rPr>
      <w:b/>
      <w:bCs/>
    </w:rPr>
  </w:style>
  <w:style w:type="paragraph" w:styleId="ListParagraph">
    <w:name w:val="List Paragraph"/>
    <w:basedOn w:val="Normal"/>
    <w:uiPriority w:val="34"/>
    <w:qFormat/>
    <w:rsid w:val="00121F21"/>
    <w:pPr>
      <w:ind w:left="720"/>
      <w:contextualSpacing/>
    </w:pPr>
  </w:style>
  <w:style w:type="character" w:styleId="Emphasis">
    <w:name w:val="Emphasis"/>
    <w:uiPriority w:val="20"/>
    <w:qFormat/>
    <w:rsid w:val="00121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gardenstrust.org" TargetMode="External"/><Relationship Id="rId5" Type="http://schemas.openxmlformats.org/officeDocument/2006/relationships/hyperlink" Target="mailto:info@thegardenstru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McMillan</dc:creator>
  <cp:keywords/>
  <dc:description/>
  <cp:lastModifiedBy>Tamsin McMillan</cp:lastModifiedBy>
  <cp:revision>2</cp:revision>
  <dcterms:created xsi:type="dcterms:W3CDTF">2019-07-17T09:37:00Z</dcterms:created>
  <dcterms:modified xsi:type="dcterms:W3CDTF">2019-07-17T09:45:00Z</dcterms:modified>
</cp:coreProperties>
</file>